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39" w:rsidRDefault="003B6B39" w:rsidP="003B6B39">
      <w:pPr>
        <w:tabs>
          <w:tab w:val="left" w:pos="731"/>
        </w:tabs>
        <w:jc w:val="center"/>
        <w:rPr>
          <w:rFonts w:ascii="IranNastaliq" w:hAnsi="IranNastaliq" w:cs="IranNastaliq"/>
          <w:sz w:val="28"/>
          <w:lang w:bidi="fa-IR"/>
        </w:rPr>
      </w:pPr>
      <w:r w:rsidRPr="003B6B39">
        <w:rPr>
          <w:rFonts w:ascii="IranNastaliq" w:hAnsi="IranNastaliq" w:cs="B Nazanin" w:hint="cs"/>
          <w:b/>
          <w:bCs/>
          <w:noProof/>
          <w:sz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9725" cy="1238250"/>
            <wp:effectExtent l="19050" t="0" r="9525" b="0"/>
            <wp:wrapSquare wrapText="bothSides"/>
            <wp:docPr id="4" name="Picture 1" descr="M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ranNastaliq" w:hAnsi="IranNastaliq" w:cs="IranNastaliq"/>
          <w:sz w:val="28"/>
          <w:lang w:bidi="fa-IR"/>
        </w:rPr>
        <w:t xml:space="preserve">  </w:t>
      </w:r>
    </w:p>
    <w:p w:rsidR="003B6B39" w:rsidRDefault="003B6B39" w:rsidP="003B6B39">
      <w:pPr>
        <w:tabs>
          <w:tab w:val="left" w:pos="731"/>
        </w:tabs>
        <w:jc w:val="center"/>
        <w:rPr>
          <w:rFonts w:ascii="IranNastaliq" w:hAnsi="IranNastaliq" w:cs="IranNastaliq"/>
          <w:sz w:val="28"/>
          <w:lang w:bidi="fa-IR"/>
        </w:rPr>
      </w:pPr>
    </w:p>
    <w:p w:rsidR="003B6B39" w:rsidRDefault="003B6B39" w:rsidP="003B6B39">
      <w:pPr>
        <w:tabs>
          <w:tab w:val="left" w:pos="731"/>
        </w:tabs>
        <w:jc w:val="center"/>
        <w:rPr>
          <w:rFonts w:ascii="IranNastaliq" w:hAnsi="IranNastaliq" w:cs="IranNastaliq"/>
          <w:sz w:val="28"/>
          <w:rtl/>
          <w:lang w:bidi="fa-IR"/>
        </w:rPr>
      </w:pPr>
      <w:r w:rsidRPr="003B6B39">
        <w:rPr>
          <w:rFonts w:ascii="IranNastaliq" w:hAnsi="IranNastaliq" w:cs="IranNastaliq"/>
          <w:sz w:val="28"/>
          <w:rtl/>
          <w:lang w:bidi="fa-IR"/>
        </w:rPr>
        <w:t>بسمه تعالی</w:t>
      </w:r>
      <w:r>
        <w:rPr>
          <w:rFonts w:ascii="IranNastaliq" w:hAnsi="IranNastaliq" w:cs="IranNastaliq"/>
          <w:sz w:val="28"/>
          <w:lang w:bidi="fa-IR"/>
        </w:rPr>
        <w:t xml:space="preserve">                                                                                                                                           </w:t>
      </w:r>
    </w:p>
    <w:p w:rsidR="003B6B39" w:rsidRDefault="003B6B39" w:rsidP="003B6B39">
      <w:pPr>
        <w:tabs>
          <w:tab w:val="left" w:pos="731"/>
        </w:tabs>
        <w:jc w:val="center"/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IranNastaliq"/>
          <w:sz w:val="28"/>
          <w:rtl/>
          <w:lang w:bidi="fa-IR"/>
        </w:rPr>
        <w:tab/>
      </w:r>
      <w:r w:rsidRPr="00B42BD9">
        <w:rPr>
          <w:rFonts w:ascii="IranNastaliq" w:hAnsi="IranNastaliq" w:cs="B Nazanin" w:hint="cs"/>
          <w:b/>
          <w:bCs/>
          <w:sz w:val="28"/>
          <w:rtl/>
          <w:lang w:bidi="fa-IR"/>
        </w:rPr>
        <w:t>دستورالعمل نحوه</w:t>
      </w:r>
      <w:r w:rsidR="00E10E8D">
        <w:rPr>
          <w:rFonts w:ascii="IranNastaliq" w:hAnsi="IranNastaliq" w:cs="B Nazanin" w:hint="cs"/>
          <w:b/>
          <w:bCs/>
          <w:sz w:val="28"/>
          <w:rtl/>
          <w:lang w:bidi="fa-IR"/>
        </w:rPr>
        <w:t xml:space="preserve"> ی تنظیم پروژه مالی کارشناسی</w:t>
      </w:r>
      <w:r w:rsidRPr="00B42BD9">
        <w:rPr>
          <w:rFonts w:ascii="IranNastaliq" w:hAnsi="IranNastaliq" w:cs="B Nazanin" w:hint="cs"/>
          <w:b/>
          <w:bCs/>
          <w:sz w:val="28"/>
          <w:rtl/>
          <w:lang w:bidi="fa-IR"/>
        </w:rPr>
        <w:t xml:space="preserve"> حسابداری</w:t>
      </w:r>
    </w:p>
    <w:p w:rsidR="003B6B39" w:rsidRPr="003B6B39" w:rsidRDefault="003B6B39" w:rsidP="003B6B39">
      <w:pPr>
        <w:tabs>
          <w:tab w:val="left" w:pos="731"/>
        </w:tabs>
        <w:jc w:val="center"/>
        <w:rPr>
          <w:rFonts w:ascii="IranNastaliq" w:hAnsi="IranNastaliq" w:cs="Times New Roman"/>
          <w:b/>
          <w:bCs/>
          <w:sz w:val="28"/>
          <w:rtl/>
          <w:lang w:val="en-AU" w:bidi="fa-IR"/>
        </w:rPr>
      </w:pPr>
      <w:r>
        <w:rPr>
          <w:rFonts w:ascii="IranNastaliq" w:hAnsi="IranNastaliq" w:cs="B Nazanin"/>
          <w:b/>
          <w:bCs/>
          <w:sz w:val="28"/>
          <w:lang w:val="en-AU" w:bidi="fa-IR"/>
        </w:rPr>
        <w:t xml:space="preserve">  </w:t>
      </w:r>
      <w:r>
        <w:rPr>
          <w:rFonts w:ascii="IranNastaliq" w:hAnsi="IranNastaliq" w:cs="B Nazanin" w:hint="cs"/>
          <w:b/>
          <w:bCs/>
          <w:sz w:val="28"/>
          <w:rtl/>
          <w:lang w:val="en-AU" w:bidi="fa-IR"/>
        </w:rPr>
        <w:t>مؤسسه آموزش عالی جهاددانشگاهی</w:t>
      </w:r>
    </w:p>
    <w:p w:rsidR="007A4815" w:rsidRDefault="007A4815" w:rsidP="003B6B39">
      <w:pPr>
        <w:tabs>
          <w:tab w:val="left" w:pos="731"/>
        </w:tabs>
        <w:rPr>
          <w:rFonts w:ascii="IranNastaliq" w:hAnsi="IranNastaliq" w:cs="B Nazanin"/>
          <w:b/>
          <w:bCs/>
          <w:sz w:val="28"/>
          <w:rtl/>
          <w:lang w:bidi="fa-IR"/>
        </w:rPr>
      </w:pPr>
    </w:p>
    <w:p w:rsidR="00B42BD9" w:rsidRDefault="00B42BD9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>اخذ درس پروژه مالی توسط دانشجو و ثبت در سیستم آموزش</w:t>
      </w:r>
    </w:p>
    <w:p w:rsidR="00B42BD9" w:rsidRDefault="00E10E8D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>تایید</w:t>
      </w:r>
      <w:r w:rsidR="00075507">
        <w:rPr>
          <w:rFonts w:ascii="IranNastaliq" w:hAnsi="IranNastaliq" w:cs="B Nazanin" w:hint="cs"/>
          <w:b/>
          <w:bCs/>
          <w:sz w:val="28"/>
          <w:rtl/>
          <w:lang w:bidi="fa-IR"/>
        </w:rPr>
        <w:t xml:space="preserve"> مقاله اصلی پروژه از دفتر گروه حسابداری</w:t>
      </w:r>
    </w:p>
    <w:p w:rsidR="00E10E8D" w:rsidRDefault="00E10E8D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>تایید مقاله اصلی توسط استاد راهنما</w:t>
      </w:r>
    </w:p>
    <w:p w:rsidR="00075507" w:rsidRDefault="00075507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 xml:space="preserve">شروع کار پروژه در 9 بخش طبق چارچوب </w:t>
      </w:r>
      <w:r w:rsidR="00CD7BEC">
        <w:rPr>
          <w:rFonts w:ascii="IranNastaliq" w:hAnsi="IranNastaliq" w:cs="B Nazanin" w:hint="cs"/>
          <w:b/>
          <w:bCs/>
          <w:sz w:val="28"/>
          <w:rtl/>
          <w:lang w:bidi="fa-IR"/>
        </w:rPr>
        <w:t>عنوان شده در صفحات4الی7این فایل</w:t>
      </w:r>
    </w:p>
    <w:p w:rsidR="00CD7BEC" w:rsidRDefault="00CD7BEC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>هماهنگی و مشورت در حین اجرای پروژه با استاد راهنما مربوطه</w:t>
      </w:r>
    </w:p>
    <w:p w:rsidR="00E10E8D" w:rsidRDefault="00E10E8D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 xml:space="preserve">تکمیل مقاله و ارسال به همایش </w:t>
      </w:r>
    </w:p>
    <w:p w:rsidR="00E10E8D" w:rsidRDefault="00E10E8D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>پیگیری همایش و چاپ مقاله</w:t>
      </w:r>
    </w:p>
    <w:p w:rsidR="00E10E8D" w:rsidRDefault="00E10E8D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>دریافت تاییدیه چاپ مقاله از طرف همایش و ارسال به صندوق پستی دانشگاه</w:t>
      </w:r>
    </w:p>
    <w:p w:rsidR="00E10E8D" w:rsidRDefault="00E10E8D" w:rsidP="00B42BD9">
      <w:pPr>
        <w:pStyle w:val="ListParagraph"/>
        <w:numPr>
          <w:ilvl w:val="0"/>
          <w:numId w:val="11"/>
        </w:numPr>
        <w:tabs>
          <w:tab w:val="left" w:pos="731"/>
        </w:tabs>
        <w:rPr>
          <w:rFonts w:ascii="IranNastaliq" w:hAnsi="IranNastaliq" w:cs="B Nazanin"/>
          <w:b/>
          <w:bCs/>
          <w:sz w:val="28"/>
          <w:lang w:bidi="fa-IR"/>
        </w:rPr>
      </w:pPr>
      <w:r>
        <w:rPr>
          <w:rFonts w:ascii="IranNastaliq" w:hAnsi="IranNastaliq" w:cs="B Nazanin" w:hint="cs"/>
          <w:b/>
          <w:bCs/>
          <w:sz w:val="28"/>
          <w:rtl/>
          <w:lang w:bidi="fa-IR"/>
        </w:rPr>
        <w:t>در صورت چاپ مقاله ارسال نمره توسط استاد به اداره اموزش</w:t>
      </w:r>
    </w:p>
    <w:p w:rsidR="00E82801" w:rsidRDefault="00E82801" w:rsidP="00E82801">
      <w:pPr>
        <w:pStyle w:val="ListParagraph"/>
        <w:tabs>
          <w:tab w:val="left" w:pos="731"/>
        </w:tabs>
        <w:rPr>
          <w:rFonts w:ascii="IranNastaliq" w:hAnsi="IranNastaliq" w:cs="B Nazanin"/>
          <w:b/>
          <w:bCs/>
          <w:sz w:val="28"/>
          <w:rtl/>
          <w:lang w:bidi="fa-IR"/>
        </w:rPr>
      </w:pPr>
    </w:p>
    <w:p w:rsidR="009C075A" w:rsidRDefault="009C075A" w:rsidP="00E82801">
      <w:pPr>
        <w:pStyle w:val="ListParagraph"/>
        <w:tabs>
          <w:tab w:val="left" w:pos="731"/>
        </w:tabs>
        <w:rPr>
          <w:rFonts w:ascii="IranNastaliq" w:hAnsi="IranNastaliq" w:cs="B Nazanin"/>
          <w:b/>
          <w:bCs/>
          <w:sz w:val="28"/>
          <w:rtl/>
          <w:lang w:bidi="fa-IR"/>
        </w:rPr>
      </w:pPr>
    </w:p>
    <w:p w:rsidR="009C075A" w:rsidRDefault="009C075A" w:rsidP="00E82801">
      <w:pPr>
        <w:pStyle w:val="ListParagraph"/>
        <w:tabs>
          <w:tab w:val="left" w:pos="731"/>
        </w:tabs>
        <w:rPr>
          <w:rFonts w:ascii="IranNastaliq" w:hAnsi="IranNastaliq" w:cs="B Nazanin"/>
          <w:b/>
          <w:bCs/>
          <w:sz w:val="28"/>
          <w:rtl/>
          <w:lang w:bidi="fa-IR"/>
        </w:rPr>
      </w:pPr>
    </w:p>
    <w:p w:rsidR="009C075A" w:rsidRDefault="009C075A" w:rsidP="00E82801">
      <w:pPr>
        <w:pStyle w:val="ListParagraph"/>
        <w:tabs>
          <w:tab w:val="left" w:pos="731"/>
        </w:tabs>
        <w:rPr>
          <w:rFonts w:ascii="IranNastaliq" w:hAnsi="IranNastaliq" w:cs="B Nazanin"/>
          <w:b/>
          <w:bCs/>
          <w:sz w:val="28"/>
          <w:rtl/>
          <w:lang w:bidi="fa-IR"/>
        </w:rPr>
      </w:pPr>
    </w:p>
    <w:p w:rsidR="009C075A" w:rsidRPr="00B42BD9" w:rsidRDefault="009C075A" w:rsidP="00E82801">
      <w:pPr>
        <w:pStyle w:val="ListParagraph"/>
        <w:tabs>
          <w:tab w:val="left" w:pos="731"/>
        </w:tabs>
        <w:rPr>
          <w:rFonts w:ascii="IranNastaliq" w:hAnsi="IranNastaliq" w:cs="B Nazanin"/>
          <w:b/>
          <w:bCs/>
          <w:sz w:val="28"/>
          <w:rtl/>
          <w:lang w:bidi="fa-IR"/>
        </w:rPr>
      </w:pPr>
    </w:p>
    <w:p w:rsidR="00B42BD9" w:rsidRDefault="00B42BD9" w:rsidP="00D60383">
      <w:pPr>
        <w:tabs>
          <w:tab w:val="left" w:pos="731"/>
        </w:tabs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B42BD9" w:rsidRPr="00343530" w:rsidRDefault="00343530" w:rsidP="00343530">
      <w:pPr>
        <w:tabs>
          <w:tab w:val="left" w:pos="731"/>
        </w:tabs>
        <w:jc w:val="right"/>
        <w:rPr>
          <w:rFonts w:ascii="IranNastaliq" w:hAnsi="IranNastaliq" w:cs="B Nazanin"/>
          <w:b/>
          <w:bCs/>
          <w:sz w:val="28"/>
          <w:rtl/>
          <w:lang w:val="en-AU" w:bidi="fa-IR"/>
        </w:rPr>
      </w:pPr>
      <w:r w:rsidRPr="00343530">
        <w:rPr>
          <w:rFonts w:ascii="IranNastaliq" w:hAnsi="IranNastaliq" w:cs="B Nazanin" w:hint="cs"/>
          <w:b/>
          <w:bCs/>
          <w:sz w:val="28"/>
          <w:rtl/>
          <w:lang w:val="en-AU" w:bidi="fa-IR"/>
        </w:rPr>
        <w:t>گروه حسابداری</w:t>
      </w:r>
    </w:p>
    <w:p w:rsidR="00CD7BEC" w:rsidRDefault="00CD7BEC" w:rsidP="00CD7BEC">
      <w:pPr>
        <w:tabs>
          <w:tab w:val="left" w:pos="731"/>
        </w:tabs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53702D" w:rsidRPr="002863A7" w:rsidRDefault="0053702D" w:rsidP="00D60383">
      <w:pPr>
        <w:jc w:val="center"/>
        <w:rPr>
          <w:rFonts w:ascii="IranNastaliq" w:hAnsi="IranNastaliq" w:cs="B Nazanin"/>
          <w:sz w:val="28"/>
          <w:rtl/>
          <w:lang w:bidi="fa-IR"/>
        </w:rPr>
      </w:pPr>
    </w:p>
    <w:p w:rsidR="00D60383" w:rsidRPr="009C075A" w:rsidRDefault="00D60383" w:rsidP="009C075A">
      <w:pPr>
        <w:tabs>
          <w:tab w:val="left" w:pos="341"/>
        </w:tabs>
        <w:jc w:val="center"/>
        <w:rPr>
          <w:rFonts w:ascii="IranNastaliq" w:hAnsi="IranNastaliq" w:cs="B Nazanin"/>
          <w:b/>
          <w:bCs/>
          <w:sz w:val="32"/>
          <w:szCs w:val="32"/>
          <w:rtl/>
          <w:lang w:bidi="fa-IR"/>
        </w:rPr>
      </w:pPr>
      <w:r w:rsidRPr="009C075A">
        <w:rPr>
          <w:rFonts w:ascii="IranNastaliq" w:hAnsi="IranNastaliq" w:cs="B Nazanin"/>
          <w:b/>
          <w:bCs/>
          <w:sz w:val="32"/>
          <w:szCs w:val="32"/>
          <w:rtl/>
          <w:lang w:bidi="fa-IR"/>
        </w:rPr>
        <w:lastRenderedPageBreak/>
        <w:t>عنوان پژوهش</w:t>
      </w:r>
      <w:r w:rsidRPr="009C075A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به فارسي </w:t>
      </w:r>
    </w:p>
    <w:p w:rsidR="00AD075C" w:rsidRDefault="001242AA" w:rsidP="00184385">
      <w:pPr>
        <w:jc w:val="center"/>
        <w:rPr>
          <w:rFonts w:cs="B Titr"/>
          <w:bCs/>
          <w:sz w:val="28"/>
          <w:rtl/>
          <w:lang w:bidi="fa-IR"/>
        </w:rPr>
      </w:pPr>
      <w:r>
        <w:rPr>
          <w:rFonts w:cs="B Titr" w:hint="cs"/>
          <w:bCs/>
          <w:sz w:val="28"/>
          <w:rtl/>
          <w:lang w:bidi="fa-IR"/>
        </w:rPr>
        <w:t>..........................................................</w:t>
      </w:r>
    </w:p>
    <w:p w:rsidR="00E9476E" w:rsidRPr="00AD075C" w:rsidRDefault="00E9476E" w:rsidP="00E9476E">
      <w:pPr>
        <w:jc w:val="center"/>
        <w:rPr>
          <w:rFonts w:cs="B Nazanin"/>
          <w:bCs/>
          <w:sz w:val="28"/>
          <w:rtl/>
          <w:lang w:bidi="fa-IR"/>
        </w:rPr>
      </w:pPr>
    </w:p>
    <w:p w:rsidR="00D60383" w:rsidRPr="009C075A" w:rsidRDefault="009C075A" w:rsidP="00D60383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C075A">
        <w:rPr>
          <w:rFonts w:cs="B Nazanin" w:hint="cs"/>
          <w:b/>
          <w:bCs/>
          <w:sz w:val="36"/>
          <w:szCs w:val="36"/>
          <w:rtl/>
          <w:lang w:bidi="fa-IR"/>
        </w:rPr>
        <w:t>نویسنده اول:</w:t>
      </w:r>
    </w:p>
    <w:p w:rsidR="009C075A" w:rsidRPr="009C075A" w:rsidRDefault="009C075A" w:rsidP="00D60383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C075A">
        <w:rPr>
          <w:rFonts w:cs="B Nazanin" w:hint="cs"/>
          <w:b/>
          <w:bCs/>
          <w:sz w:val="36"/>
          <w:szCs w:val="36"/>
          <w:rtl/>
          <w:lang w:bidi="fa-IR"/>
        </w:rPr>
        <w:t>.....................</w:t>
      </w:r>
    </w:p>
    <w:p w:rsidR="009C075A" w:rsidRPr="009C075A" w:rsidRDefault="009C075A" w:rsidP="00D60383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C075A">
        <w:rPr>
          <w:rFonts w:cs="B Nazanin" w:hint="cs"/>
          <w:b/>
          <w:bCs/>
          <w:sz w:val="36"/>
          <w:szCs w:val="36"/>
          <w:rtl/>
          <w:lang w:bidi="fa-IR"/>
        </w:rPr>
        <w:t>دانشجوی کارشناسی حسابداری موسسه آموزش عالی جهاددانشگاهی</w:t>
      </w:r>
    </w:p>
    <w:p w:rsidR="009C075A" w:rsidRPr="009C075A" w:rsidRDefault="009C075A" w:rsidP="00D60383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C075A">
        <w:rPr>
          <w:rFonts w:cs="B Nazanin" w:hint="cs"/>
          <w:b/>
          <w:bCs/>
          <w:sz w:val="36"/>
          <w:szCs w:val="36"/>
          <w:rtl/>
          <w:lang w:bidi="fa-IR"/>
        </w:rPr>
        <w:t>ایمیل....................</w:t>
      </w:r>
    </w:p>
    <w:p w:rsidR="009C075A" w:rsidRPr="009C075A" w:rsidRDefault="009C075A" w:rsidP="00D60383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C075A">
        <w:rPr>
          <w:rFonts w:cs="B Nazanin" w:hint="cs"/>
          <w:b/>
          <w:bCs/>
          <w:sz w:val="36"/>
          <w:szCs w:val="36"/>
          <w:rtl/>
          <w:lang w:bidi="fa-IR"/>
        </w:rPr>
        <w:t>نویسنده دوم:</w:t>
      </w:r>
    </w:p>
    <w:p w:rsidR="009C075A" w:rsidRPr="009C075A" w:rsidRDefault="009C075A" w:rsidP="00D60383">
      <w:pPr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9C075A">
        <w:rPr>
          <w:rFonts w:cs="B Nazanin" w:hint="cs"/>
          <w:b/>
          <w:bCs/>
          <w:sz w:val="36"/>
          <w:szCs w:val="36"/>
          <w:rtl/>
          <w:lang w:bidi="fa-IR"/>
        </w:rPr>
        <w:t>......................</w:t>
      </w:r>
    </w:p>
    <w:p w:rsidR="009C075A" w:rsidRPr="009C075A" w:rsidRDefault="009C075A" w:rsidP="00D60383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9C075A">
        <w:rPr>
          <w:rFonts w:cs="B Nazanin" w:hint="cs"/>
          <w:b/>
          <w:bCs/>
          <w:sz w:val="36"/>
          <w:szCs w:val="36"/>
          <w:rtl/>
          <w:lang w:bidi="fa-IR"/>
        </w:rPr>
        <w:t>کارشناس ارشد حسابداری موسسه آموزش عالی جهاددانشگاهی</w:t>
      </w:r>
    </w:p>
    <w:p w:rsidR="004E5967" w:rsidRDefault="004E5967" w:rsidP="00061863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CD7BEC" w:rsidRDefault="00CD7BEC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075A" w:rsidRDefault="009C075A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075A" w:rsidRDefault="009C075A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075A" w:rsidRDefault="009C075A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075A" w:rsidRDefault="009C075A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075A" w:rsidRDefault="009C075A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075A" w:rsidRDefault="009C075A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</w:p>
    <w:p w:rsidR="009C075A" w:rsidRPr="00CD7BEC" w:rsidRDefault="009C075A" w:rsidP="00CD7BEC">
      <w:pPr>
        <w:tabs>
          <w:tab w:val="left" w:pos="341"/>
        </w:tabs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bookmarkStart w:id="0" w:name="_GoBack"/>
      <w:bookmarkEnd w:id="0"/>
    </w:p>
    <w:p w:rsidR="00A0473D" w:rsidRDefault="00A0473D" w:rsidP="00BC2CB6">
      <w:pPr>
        <w:rPr>
          <w:rFonts w:cs="B Titr"/>
          <w:b/>
          <w:bCs/>
          <w:sz w:val="28"/>
          <w:rtl/>
          <w:lang w:bidi="fa-IR"/>
        </w:rPr>
      </w:pPr>
    </w:p>
    <w:p w:rsidR="00A11ED8" w:rsidRDefault="00A11ED8" w:rsidP="008654B3">
      <w:pPr>
        <w:spacing w:line="360" w:lineRule="auto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lastRenderedPageBreak/>
        <w:t>1. چکیده</w:t>
      </w:r>
    </w:p>
    <w:p w:rsidR="00A11ED8" w:rsidRDefault="00A11ED8" w:rsidP="008654B3">
      <w:pPr>
        <w:spacing w:line="360" w:lineRule="auto"/>
        <w:rPr>
          <w:rFonts w:cs="B Nazanin"/>
          <w:sz w:val="28"/>
          <w:rtl/>
          <w:lang w:bidi="fa-IR"/>
        </w:rPr>
      </w:pPr>
      <w:r w:rsidRPr="00A11ED8">
        <w:rPr>
          <w:rFonts w:cs="B Nazanin" w:hint="cs"/>
          <w:sz w:val="28"/>
          <w:rtl/>
          <w:lang w:bidi="fa-IR"/>
        </w:rPr>
        <w:t>بیان می شود...</w:t>
      </w:r>
    </w:p>
    <w:p w:rsidR="00B86FD1" w:rsidRDefault="008654B3" w:rsidP="00B42BD9">
      <w:pPr>
        <w:spacing w:line="360" w:lineRule="auto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در </w:t>
      </w:r>
      <w:r w:rsidR="00370E7F">
        <w:rPr>
          <w:rFonts w:cs="B Nazanin" w:hint="cs"/>
          <w:sz w:val="28"/>
          <w:rtl/>
          <w:lang w:bidi="fa-IR"/>
        </w:rPr>
        <w:t>این بخش دانشجو</w:t>
      </w:r>
      <w:r>
        <w:rPr>
          <w:rFonts w:cs="B Nazanin" w:hint="cs"/>
          <w:sz w:val="28"/>
          <w:rtl/>
          <w:lang w:bidi="fa-IR"/>
        </w:rPr>
        <w:t xml:space="preserve"> باید خلاصه ای از موضوع پروژه</w:t>
      </w:r>
      <w:r w:rsidR="00B42BD9">
        <w:rPr>
          <w:rFonts w:cs="B Nazanin"/>
          <w:sz w:val="28"/>
          <w:lang w:bidi="fa-IR"/>
        </w:rPr>
        <w:t xml:space="preserve"> </w:t>
      </w:r>
      <w:r w:rsidR="00B42BD9">
        <w:rPr>
          <w:rFonts w:cs="B Nazanin" w:hint="cs"/>
          <w:sz w:val="28"/>
          <w:rtl/>
          <w:lang w:val="en-AU" w:bidi="fa-IR"/>
        </w:rPr>
        <w:t>را</w:t>
      </w:r>
      <w:r w:rsidR="00370E7F">
        <w:rPr>
          <w:rFonts w:cs="B Nazanin" w:hint="cs"/>
          <w:sz w:val="28"/>
          <w:rtl/>
          <w:lang w:bidi="fa-IR"/>
        </w:rPr>
        <w:t xml:space="preserve"> با تمرکز بر مقاله اصلی</w:t>
      </w:r>
      <w:r w:rsidR="001242AA">
        <w:rPr>
          <w:rFonts w:cs="B Nazanin" w:hint="cs"/>
          <w:sz w:val="28"/>
          <w:rtl/>
          <w:lang w:bidi="fa-IR"/>
        </w:rPr>
        <w:t xml:space="preserve"> </w:t>
      </w:r>
      <w:r w:rsidR="00370E7F">
        <w:rPr>
          <w:rFonts w:cs="B Nazanin" w:hint="cs"/>
          <w:sz w:val="28"/>
          <w:rtl/>
          <w:lang w:bidi="fa-IR"/>
        </w:rPr>
        <w:t>ذکر کند</w:t>
      </w:r>
      <w:r>
        <w:rPr>
          <w:rFonts w:cs="B Nazanin" w:hint="cs"/>
          <w:sz w:val="28"/>
          <w:rtl/>
          <w:lang w:bidi="fa-IR"/>
        </w:rPr>
        <w:t>.</w:t>
      </w:r>
    </w:p>
    <w:p w:rsidR="00A11ED8" w:rsidRPr="00A11ED8" w:rsidRDefault="00A11ED8" w:rsidP="008654B3">
      <w:pPr>
        <w:spacing w:line="360" w:lineRule="auto"/>
        <w:rPr>
          <w:rFonts w:cs="B Titr"/>
          <w:b/>
          <w:bCs/>
          <w:sz w:val="28"/>
          <w:rtl/>
          <w:lang w:bidi="fa-IR"/>
        </w:rPr>
      </w:pPr>
      <w:r w:rsidRPr="00A11ED8">
        <w:rPr>
          <w:rFonts w:cs="B Titr" w:hint="cs"/>
          <w:b/>
          <w:bCs/>
          <w:sz w:val="28"/>
          <w:rtl/>
          <w:lang w:bidi="fa-IR"/>
        </w:rPr>
        <w:t>2. واژگان کلیدی</w:t>
      </w:r>
    </w:p>
    <w:p w:rsidR="00A11ED8" w:rsidRDefault="00A11ED8" w:rsidP="008654B3">
      <w:pPr>
        <w:spacing w:line="360" w:lineRule="auto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سرمایه، سود سهام، شرکت سهامی ...</w:t>
      </w:r>
    </w:p>
    <w:p w:rsidR="008654B3" w:rsidRPr="00A11ED8" w:rsidRDefault="00370E7F" w:rsidP="008654B3">
      <w:pPr>
        <w:spacing w:line="360" w:lineRule="auto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در این بخش دانشجو </w:t>
      </w:r>
      <w:r w:rsidR="008654B3">
        <w:rPr>
          <w:rFonts w:cs="B Nazanin" w:hint="cs"/>
          <w:sz w:val="28"/>
          <w:rtl/>
          <w:lang w:bidi="fa-IR"/>
        </w:rPr>
        <w:t>باید صرفا واژه های اصلی و کلیدی پروژه</w:t>
      </w:r>
      <w:r>
        <w:rPr>
          <w:rFonts w:cs="B Nazanin" w:hint="cs"/>
          <w:sz w:val="28"/>
          <w:rtl/>
          <w:lang w:bidi="fa-IR"/>
        </w:rPr>
        <w:t xml:space="preserve"> را عنوان کند</w:t>
      </w:r>
      <w:r w:rsidR="008654B3">
        <w:rPr>
          <w:rFonts w:cs="B Nazanin" w:hint="cs"/>
          <w:sz w:val="28"/>
          <w:rtl/>
          <w:lang w:bidi="fa-IR"/>
        </w:rPr>
        <w:t>.</w:t>
      </w:r>
    </w:p>
    <w:p w:rsidR="00D60383" w:rsidRDefault="00A11ED8" w:rsidP="008654B3">
      <w:pPr>
        <w:spacing w:line="360" w:lineRule="auto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3. مقدمه</w:t>
      </w:r>
    </w:p>
    <w:p w:rsidR="002671F9" w:rsidRDefault="00A11ED8" w:rsidP="008654B3">
      <w:pPr>
        <w:spacing w:line="360" w:lineRule="auto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بیان می شود...</w:t>
      </w:r>
    </w:p>
    <w:p w:rsidR="001242AA" w:rsidRDefault="001242AA" w:rsidP="008654B3">
      <w:pPr>
        <w:spacing w:line="360" w:lineRule="auto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در این بخش دانشجو باید مقدمه ای از موضوع پروژه خود را با تمرکز بر پرسش اصلی پروژه و دلایل انجام پروژه ذکر کند.</w:t>
      </w:r>
    </w:p>
    <w:p w:rsidR="002F5750" w:rsidRPr="00720E08" w:rsidRDefault="00A11ED8" w:rsidP="008654B3">
      <w:pPr>
        <w:spacing w:line="360" w:lineRule="auto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4</w:t>
      </w:r>
      <w:r w:rsidR="002F5750" w:rsidRPr="00720E08">
        <w:rPr>
          <w:rFonts w:cs="B Titr" w:hint="cs"/>
          <w:b/>
          <w:bCs/>
          <w:sz w:val="28"/>
          <w:rtl/>
          <w:lang w:bidi="fa-IR"/>
        </w:rPr>
        <w:t xml:space="preserve">. </w:t>
      </w:r>
      <w:r>
        <w:rPr>
          <w:rFonts w:cs="B Titr" w:hint="cs"/>
          <w:b/>
          <w:bCs/>
          <w:sz w:val="28"/>
          <w:rtl/>
          <w:lang w:bidi="fa-IR"/>
        </w:rPr>
        <w:t>شرح و بیان مسئله</w:t>
      </w:r>
    </w:p>
    <w:p w:rsidR="008654B3" w:rsidRDefault="001242AA" w:rsidP="008654B3">
      <w:pPr>
        <w:spacing w:line="360" w:lineRule="auto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بيان شود...</w:t>
      </w:r>
    </w:p>
    <w:p w:rsidR="002F5750" w:rsidRPr="00720E08" w:rsidRDefault="008654B3" w:rsidP="008654B3">
      <w:pPr>
        <w:spacing w:line="360" w:lineRule="auto"/>
        <w:rPr>
          <w:rFonts w:cs="B Nazanin"/>
          <w:sz w:val="28"/>
          <w:rtl/>
          <w:lang w:bidi="fa-IR"/>
        </w:rPr>
      </w:pPr>
      <w:r w:rsidRPr="008654B3">
        <w:rPr>
          <w:rFonts w:cs="B Nazanin"/>
          <w:rtl/>
        </w:rPr>
        <w:t xml:space="preserve">در این بخش دانشجو نخست باید به معرفی موضوع مورد نظر پرداخته و مواردی از قبیل " موضوع انجام پروژه، نحوه انجام پروژه ، توضیحات لازم در مورد ویژگی های </w:t>
      </w:r>
      <w:r>
        <w:rPr>
          <w:rFonts w:cs="B Nazanin"/>
          <w:rtl/>
        </w:rPr>
        <w:t>پروژه "</w:t>
      </w:r>
      <w:r>
        <w:rPr>
          <w:rFonts w:cs="B Nazanin" w:hint="cs"/>
          <w:rtl/>
        </w:rPr>
        <w:t xml:space="preserve"> </w:t>
      </w:r>
      <w:r w:rsidRPr="008654B3">
        <w:rPr>
          <w:rFonts w:cs="B Nazanin"/>
          <w:rtl/>
        </w:rPr>
        <w:t>را به طور کامل تشریح نماید.</w:t>
      </w:r>
      <w:r w:rsidR="00304EC2">
        <w:rPr>
          <w:rFonts w:cs="B Nazanin" w:hint="cs"/>
          <w:sz w:val="28"/>
          <w:rtl/>
          <w:lang w:bidi="fa-IR"/>
        </w:rPr>
        <w:t xml:space="preserve">                                         </w:t>
      </w:r>
    </w:p>
    <w:p w:rsidR="002F5750" w:rsidRDefault="00B86FD1" w:rsidP="008654B3">
      <w:pPr>
        <w:spacing w:line="360" w:lineRule="auto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5. مبانی نظری</w:t>
      </w:r>
    </w:p>
    <w:p w:rsidR="00753FE6" w:rsidRDefault="001242AA" w:rsidP="001242AA">
      <w:pPr>
        <w:spacing w:line="360" w:lineRule="auto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بیان می شود...</w:t>
      </w:r>
    </w:p>
    <w:p w:rsidR="008654B3" w:rsidRPr="008654B3" w:rsidRDefault="008654B3" w:rsidP="008654B3">
      <w:pPr>
        <w:pStyle w:val="NormalWeb"/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8654B3">
        <w:rPr>
          <w:rFonts w:cs="B Nazanin"/>
          <w:sz w:val="28"/>
          <w:szCs w:val="28"/>
          <w:rtl/>
        </w:rPr>
        <w:t>در این قسمت دانشجو باید با هماهنگی استاد راهنما از متن کتاب یا اینترنت یا مقاله . . . که موضوع آن مرتبط با موضوع پروژه است</w:t>
      </w:r>
      <w:r w:rsidRPr="008654B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654B3">
        <w:rPr>
          <w:rFonts w:cs="B Nazanin"/>
          <w:sz w:val="28"/>
          <w:szCs w:val="28"/>
          <w:rtl/>
        </w:rPr>
        <w:t>بطور خلاصه مواردی را بیان نماید.</w:t>
      </w:r>
    </w:p>
    <w:p w:rsidR="00657226" w:rsidRPr="00113969" w:rsidRDefault="00B86FD1" w:rsidP="00113969">
      <w:pPr>
        <w:tabs>
          <w:tab w:val="left" w:pos="6667"/>
        </w:tabs>
        <w:spacing w:line="360" w:lineRule="auto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6</w:t>
      </w:r>
      <w:r w:rsidR="002F5750" w:rsidRPr="00720E08">
        <w:rPr>
          <w:rFonts w:cs="B Titr" w:hint="cs"/>
          <w:b/>
          <w:bCs/>
          <w:sz w:val="28"/>
          <w:rtl/>
          <w:lang w:bidi="fa-IR"/>
        </w:rPr>
        <w:t xml:space="preserve">. </w:t>
      </w:r>
      <w:r w:rsidR="00657226" w:rsidRPr="00720E08">
        <w:rPr>
          <w:rFonts w:cs="B Titr" w:hint="cs"/>
          <w:b/>
          <w:bCs/>
          <w:sz w:val="28"/>
          <w:rtl/>
          <w:lang w:bidi="fa-IR"/>
        </w:rPr>
        <w:t>مروري بر پژوهشهاي پيشين</w:t>
      </w:r>
      <w:r w:rsidR="00B72B1A" w:rsidRPr="00720E08">
        <w:rPr>
          <w:rFonts w:cs="B Titr"/>
          <w:b/>
          <w:bCs/>
          <w:sz w:val="28"/>
          <w:rtl/>
          <w:lang w:bidi="fa-IR"/>
        </w:rPr>
        <w:tab/>
      </w:r>
      <w:r w:rsidR="00CA7488">
        <w:rPr>
          <w:rFonts w:cs="B Nazanin" w:hint="cs"/>
          <w:sz w:val="28"/>
          <w:rtl/>
          <w:lang w:bidi="fa-IR"/>
        </w:rPr>
        <w:t xml:space="preserve"> </w:t>
      </w:r>
    </w:p>
    <w:p w:rsidR="00657226" w:rsidRPr="00720E08" w:rsidRDefault="00B86FD1" w:rsidP="008654B3">
      <w:pPr>
        <w:spacing w:line="360" w:lineRule="auto"/>
        <w:rPr>
          <w:rFonts w:cs="B Titr"/>
          <w:b/>
          <w:bCs/>
          <w:szCs w:val="24"/>
          <w:rtl/>
          <w:lang w:bidi="fa-IR"/>
        </w:rPr>
      </w:pPr>
      <w:r>
        <w:rPr>
          <w:rFonts w:cs="B Titr" w:hint="cs"/>
          <w:b/>
          <w:bCs/>
          <w:szCs w:val="24"/>
          <w:rtl/>
          <w:lang w:bidi="fa-IR"/>
        </w:rPr>
        <w:t>6</w:t>
      </w:r>
      <w:r w:rsidR="00657226" w:rsidRPr="00720E08">
        <w:rPr>
          <w:rFonts w:cs="B Titr" w:hint="cs"/>
          <w:b/>
          <w:bCs/>
          <w:szCs w:val="24"/>
          <w:rtl/>
          <w:lang w:bidi="fa-IR"/>
        </w:rPr>
        <w:t>-1 پژوهشهاي خارجي</w:t>
      </w:r>
    </w:p>
    <w:p w:rsidR="002022A7" w:rsidRDefault="00113969" w:rsidP="008654B3">
      <w:pPr>
        <w:spacing w:line="360" w:lineRule="auto"/>
        <w:ind w:firstLine="397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lastRenderedPageBreak/>
        <w:t>بيان شود...</w:t>
      </w:r>
    </w:p>
    <w:p w:rsidR="00113969" w:rsidRPr="00720E08" w:rsidRDefault="00113969" w:rsidP="00113969">
      <w:pPr>
        <w:spacing w:line="360" w:lineRule="auto"/>
        <w:ind w:firstLine="397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در این بخش دانشجو باید پژوهش های پیشین خارجی مرتبط با موضوع پروژه خود را بیان نماید.</w:t>
      </w:r>
    </w:p>
    <w:p w:rsidR="00657226" w:rsidRPr="00720E08" w:rsidRDefault="00B86FD1" w:rsidP="008654B3">
      <w:pPr>
        <w:spacing w:line="360" w:lineRule="auto"/>
        <w:rPr>
          <w:rFonts w:cs="B Titr"/>
          <w:b/>
          <w:bCs/>
          <w:szCs w:val="24"/>
          <w:rtl/>
          <w:lang w:bidi="fa-IR"/>
        </w:rPr>
      </w:pPr>
      <w:r>
        <w:rPr>
          <w:rFonts w:cs="B Titr" w:hint="cs"/>
          <w:b/>
          <w:bCs/>
          <w:szCs w:val="24"/>
          <w:rtl/>
          <w:lang w:bidi="fa-IR"/>
        </w:rPr>
        <w:t>6</w:t>
      </w:r>
      <w:r w:rsidR="00657226" w:rsidRPr="00720E08">
        <w:rPr>
          <w:rFonts w:cs="B Titr" w:hint="cs"/>
          <w:b/>
          <w:bCs/>
          <w:szCs w:val="24"/>
          <w:rtl/>
          <w:lang w:bidi="fa-IR"/>
        </w:rPr>
        <w:t>-2 پژوهشهاي داخلي</w:t>
      </w:r>
    </w:p>
    <w:p w:rsidR="002022A7" w:rsidRDefault="00CA7488" w:rsidP="008654B3">
      <w:pPr>
        <w:spacing w:line="360" w:lineRule="auto"/>
        <w:ind w:firstLine="397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بيان شود.</w:t>
      </w:r>
      <w:r w:rsidR="00113969">
        <w:rPr>
          <w:rFonts w:cs="B Nazanin" w:hint="cs"/>
          <w:sz w:val="28"/>
          <w:rtl/>
          <w:lang w:bidi="fa-IR"/>
        </w:rPr>
        <w:t>..</w:t>
      </w:r>
    </w:p>
    <w:p w:rsidR="00113969" w:rsidRPr="00113969" w:rsidRDefault="00113969" w:rsidP="00113969">
      <w:pPr>
        <w:spacing w:line="360" w:lineRule="auto"/>
        <w:ind w:firstLine="397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در این بخش دانشجو باید پژوهش های پیشین داخلی مرتبط با موضوع پروژه خود را بیان نماید.</w:t>
      </w:r>
    </w:p>
    <w:p w:rsidR="0004642A" w:rsidRPr="00BF57B6" w:rsidRDefault="00B86FD1" w:rsidP="008654B3">
      <w:pPr>
        <w:spacing w:line="360" w:lineRule="auto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7</w:t>
      </w:r>
      <w:r w:rsidR="00BF57B6" w:rsidRPr="00BF57B6">
        <w:rPr>
          <w:rFonts w:cs="B Titr" w:hint="cs"/>
          <w:b/>
          <w:bCs/>
          <w:sz w:val="28"/>
          <w:rtl/>
          <w:lang w:bidi="fa-IR"/>
        </w:rPr>
        <w:t>. تعریف</w:t>
      </w:r>
      <w:r w:rsidR="00A0473D">
        <w:rPr>
          <w:rFonts w:cs="B Titr" w:hint="cs"/>
          <w:b/>
          <w:bCs/>
          <w:sz w:val="28"/>
          <w:rtl/>
          <w:lang w:bidi="fa-IR"/>
        </w:rPr>
        <w:t xml:space="preserve"> مفهومی و </w:t>
      </w:r>
      <w:r w:rsidR="00BF57B6" w:rsidRPr="00BF57B6">
        <w:rPr>
          <w:rFonts w:cs="B Titr" w:hint="cs"/>
          <w:b/>
          <w:bCs/>
          <w:sz w:val="28"/>
          <w:rtl/>
          <w:lang w:bidi="fa-IR"/>
        </w:rPr>
        <w:t>عملیاتی واژگان</w:t>
      </w:r>
      <w:r>
        <w:rPr>
          <w:rFonts w:cs="B Titr" w:hint="cs"/>
          <w:b/>
          <w:bCs/>
          <w:sz w:val="28"/>
          <w:rtl/>
          <w:lang w:bidi="fa-IR"/>
        </w:rPr>
        <w:t xml:space="preserve"> کلیدی</w:t>
      </w:r>
    </w:p>
    <w:p w:rsidR="0004642A" w:rsidRDefault="00BF57B6" w:rsidP="008654B3">
      <w:pPr>
        <w:spacing w:line="360" w:lineRule="auto"/>
        <w:ind w:firstLine="39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بیان </w:t>
      </w:r>
      <w:r w:rsidRPr="00BF57B6">
        <w:rPr>
          <w:rFonts w:cs="B Nazanin" w:hint="cs"/>
          <w:sz w:val="28"/>
          <w:rtl/>
          <w:lang w:bidi="fa-IR"/>
        </w:rPr>
        <w:t>شود</w:t>
      </w:r>
      <w:r>
        <w:rPr>
          <w:rFonts w:cs="B Nazanin" w:hint="cs"/>
          <w:rtl/>
          <w:lang w:bidi="fa-IR"/>
        </w:rPr>
        <w:t>.</w:t>
      </w:r>
      <w:r w:rsidR="001242AA">
        <w:rPr>
          <w:rFonts w:cs="B Nazanin" w:hint="cs"/>
          <w:rtl/>
          <w:lang w:bidi="fa-IR"/>
        </w:rPr>
        <w:t>...</w:t>
      </w:r>
    </w:p>
    <w:p w:rsidR="00113969" w:rsidRDefault="00113969" w:rsidP="008654B3">
      <w:pPr>
        <w:spacing w:line="360" w:lineRule="auto"/>
        <w:ind w:firstLine="397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این بخش دانشجو باید واژگان کلیدی را به صورت مفهومی و با ذکر منبع تعریف کند.</w:t>
      </w:r>
    </w:p>
    <w:p w:rsidR="00354FF2" w:rsidRPr="00720E08" w:rsidRDefault="00B86FD1" w:rsidP="008654B3">
      <w:pPr>
        <w:spacing w:line="360" w:lineRule="auto"/>
        <w:rPr>
          <w:rFonts w:cs="B Titr"/>
          <w:b/>
          <w:bCs/>
          <w:sz w:val="28"/>
          <w:rtl/>
          <w:lang w:bidi="fa-IR"/>
        </w:rPr>
      </w:pPr>
      <w:r>
        <w:rPr>
          <w:rFonts w:cs="B Titr" w:hint="cs"/>
          <w:b/>
          <w:bCs/>
          <w:sz w:val="28"/>
          <w:rtl/>
          <w:lang w:bidi="fa-IR"/>
        </w:rPr>
        <w:t>8</w:t>
      </w:r>
      <w:r w:rsidR="00354FF2" w:rsidRPr="00720E08">
        <w:rPr>
          <w:rFonts w:cs="B Titr" w:hint="cs"/>
          <w:b/>
          <w:bCs/>
          <w:sz w:val="28"/>
          <w:rtl/>
          <w:lang w:bidi="fa-IR"/>
        </w:rPr>
        <w:t xml:space="preserve">. </w:t>
      </w:r>
      <w:r>
        <w:rPr>
          <w:rFonts w:cs="B Titr" w:hint="cs"/>
          <w:b/>
          <w:bCs/>
          <w:sz w:val="28"/>
          <w:rtl/>
          <w:lang w:bidi="fa-IR"/>
        </w:rPr>
        <w:t>نتیجه گیری</w:t>
      </w:r>
    </w:p>
    <w:p w:rsidR="00113969" w:rsidRDefault="00354FF2" w:rsidP="008654B3">
      <w:pPr>
        <w:tabs>
          <w:tab w:val="left" w:pos="2817"/>
        </w:tabs>
        <w:spacing w:line="360" w:lineRule="auto"/>
        <w:ind w:firstLine="397"/>
        <w:jc w:val="both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>بيان شود.</w:t>
      </w:r>
      <w:r w:rsidR="001242AA">
        <w:rPr>
          <w:rFonts w:cs="B Nazanin" w:hint="cs"/>
          <w:sz w:val="28"/>
          <w:rtl/>
          <w:lang w:bidi="fa-IR"/>
        </w:rPr>
        <w:t>...</w:t>
      </w:r>
      <w:r>
        <w:rPr>
          <w:rFonts w:cs="B Nazanin" w:hint="cs"/>
          <w:sz w:val="28"/>
          <w:rtl/>
          <w:lang w:bidi="fa-IR"/>
        </w:rPr>
        <w:t xml:space="preserve"> </w:t>
      </w:r>
    </w:p>
    <w:p w:rsidR="00354FF2" w:rsidRPr="001242AA" w:rsidRDefault="00113969" w:rsidP="001242AA">
      <w:pPr>
        <w:pStyle w:val="NormalWeb"/>
        <w:bidi/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در این </w:t>
      </w:r>
      <w:r>
        <w:rPr>
          <w:rFonts w:cs="B Nazanin" w:hint="cs"/>
          <w:sz w:val="28"/>
          <w:szCs w:val="28"/>
          <w:rtl/>
        </w:rPr>
        <w:t>بخش</w:t>
      </w:r>
      <w:r w:rsidRPr="00113969">
        <w:rPr>
          <w:rFonts w:cs="B Nazanin"/>
          <w:sz w:val="28"/>
          <w:szCs w:val="28"/>
          <w:rtl/>
        </w:rPr>
        <w:t xml:space="preserve"> دانشجو به بیان نتایج تحقیق و شرح ایرادها و پیشنهادات های</w:t>
      </w:r>
      <w:r w:rsidRPr="0011396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13969">
        <w:rPr>
          <w:rFonts w:cs="B Nazanin"/>
          <w:sz w:val="28"/>
          <w:szCs w:val="28"/>
          <w:rtl/>
        </w:rPr>
        <w:t>احتمالی که در حین اجرای کار با آنها مواجه شده است می پردازد.</w:t>
      </w:r>
      <w:r w:rsidR="00354FF2">
        <w:rPr>
          <w:rFonts w:cs="B Nazanin"/>
          <w:sz w:val="28"/>
          <w:rtl/>
          <w:lang w:bidi="fa-IR"/>
        </w:rPr>
        <w:tab/>
      </w:r>
    </w:p>
    <w:p w:rsidR="0004642A" w:rsidRDefault="00B86FD1" w:rsidP="008654B3">
      <w:pPr>
        <w:spacing w:line="360" w:lineRule="auto"/>
        <w:jc w:val="both"/>
        <w:rPr>
          <w:rFonts w:cs="B Titr"/>
          <w:b/>
          <w:bCs/>
          <w:sz w:val="28"/>
          <w:rtl/>
        </w:rPr>
      </w:pPr>
      <w:r>
        <w:rPr>
          <w:rFonts w:cs="B Titr" w:hint="cs"/>
          <w:b/>
          <w:bCs/>
          <w:sz w:val="28"/>
          <w:rtl/>
        </w:rPr>
        <w:t>9</w:t>
      </w:r>
      <w:r w:rsidR="00C22A46" w:rsidRPr="00720E08">
        <w:rPr>
          <w:rFonts w:cs="B Titr" w:hint="cs"/>
          <w:b/>
          <w:bCs/>
          <w:sz w:val="28"/>
          <w:rtl/>
        </w:rPr>
        <w:t>. منابع و مآخذ</w:t>
      </w:r>
    </w:p>
    <w:p w:rsidR="00113969" w:rsidRPr="00113969" w:rsidRDefault="00113969" w:rsidP="008654B3">
      <w:pPr>
        <w:spacing w:line="360" w:lineRule="auto"/>
        <w:jc w:val="both"/>
        <w:rPr>
          <w:rFonts w:cs="B Nazanin"/>
          <w:sz w:val="28"/>
          <w:rtl/>
        </w:rPr>
      </w:pPr>
      <w:r w:rsidRPr="00113969">
        <w:rPr>
          <w:rFonts w:cs="B Nazanin" w:hint="cs"/>
          <w:sz w:val="28"/>
          <w:rtl/>
        </w:rPr>
        <w:t>در این بخش دانشجو باید منابعی را که در متن پروژه استفاده نموده است را به طور کامل مانند نمونه های زیر در دو بخش فارسی و خارجی بیان کند.</w:t>
      </w:r>
    </w:p>
    <w:p w:rsidR="00C22A46" w:rsidRPr="00720E08" w:rsidRDefault="00B86FD1" w:rsidP="008654B3">
      <w:pPr>
        <w:spacing w:line="360" w:lineRule="auto"/>
        <w:jc w:val="both"/>
        <w:rPr>
          <w:rFonts w:cs="B Titr"/>
          <w:b/>
          <w:bCs/>
          <w:szCs w:val="24"/>
          <w:rtl/>
        </w:rPr>
      </w:pPr>
      <w:r>
        <w:rPr>
          <w:rFonts w:cs="B Titr" w:hint="cs"/>
          <w:b/>
          <w:bCs/>
          <w:szCs w:val="24"/>
          <w:rtl/>
        </w:rPr>
        <w:t>9</w:t>
      </w:r>
      <w:r w:rsidR="00C22A46" w:rsidRPr="00720E08">
        <w:rPr>
          <w:rFonts w:cs="B Titr" w:hint="cs"/>
          <w:b/>
          <w:bCs/>
          <w:szCs w:val="24"/>
          <w:rtl/>
        </w:rPr>
        <w:t>-1 فارسي</w:t>
      </w:r>
    </w:p>
    <w:p w:rsidR="00C163A6" w:rsidRDefault="00C163A6" w:rsidP="008654B3">
      <w:pPr>
        <w:spacing w:line="360" w:lineRule="auto"/>
        <w:ind w:left="340" w:hanging="340"/>
        <w:jc w:val="both"/>
        <w:rPr>
          <w:rFonts w:cs="B Nazanin"/>
          <w:sz w:val="28"/>
          <w:rtl/>
          <w:lang w:bidi="fa-IR"/>
        </w:rPr>
      </w:pPr>
      <w:r w:rsidRPr="002778EE">
        <w:rPr>
          <w:rFonts w:cs="B Nazanin" w:hint="cs"/>
          <w:rtl/>
          <w:lang w:bidi="fa-IR"/>
        </w:rPr>
        <w:t xml:space="preserve">آذر، عادل و منصور مؤمنی. (1382). </w:t>
      </w:r>
      <w:r w:rsidRPr="0098536B">
        <w:rPr>
          <w:rFonts w:cs="B Nazanin" w:hint="cs"/>
          <w:b/>
          <w:bCs/>
          <w:szCs w:val="24"/>
          <w:rtl/>
          <w:lang w:bidi="fa-IR"/>
        </w:rPr>
        <w:t>آمار و کاربرد آن در مدیریت (جلد اول)</w:t>
      </w:r>
      <w:r>
        <w:rPr>
          <w:rFonts w:cs="B Nazanin" w:hint="cs"/>
          <w:rtl/>
          <w:lang w:bidi="fa-IR"/>
        </w:rPr>
        <w:t>.</w:t>
      </w:r>
      <w:r w:rsidRPr="002778EE">
        <w:rPr>
          <w:rFonts w:cs="B Nazanin" w:hint="cs"/>
          <w:rtl/>
          <w:lang w:bidi="fa-IR"/>
        </w:rPr>
        <w:t xml:space="preserve"> تهران: سازمان مطالعه و تدوین کتب علوم انسانی دانشگاه</w:t>
      </w:r>
      <w:r>
        <w:rPr>
          <w:rFonts w:cs="B Nazanin" w:hint="cs"/>
          <w:rtl/>
          <w:lang w:bidi="fa-IR"/>
        </w:rPr>
        <w:t>ه</w:t>
      </w:r>
      <w:r w:rsidRPr="002778EE">
        <w:rPr>
          <w:rFonts w:cs="B Nazanin" w:hint="cs"/>
          <w:rtl/>
          <w:lang w:bidi="fa-IR"/>
        </w:rPr>
        <w:t>ا (سمت).</w:t>
      </w:r>
      <w:r>
        <w:rPr>
          <w:rFonts w:cs="B Nazanin" w:hint="cs"/>
          <w:sz w:val="28"/>
          <w:rtl/>
          <w:lang w:bidi="fa-IR"/>
        </w:rPr>
        <w:t xml:space="preserve"> </w:t>
      </w:r>
    </w:p>
    <w:p w:rsidR="00C22A46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t>احمدپور، احمد و احمد احمدی</w:t>
      </w:r>
      <w:r w:rsidR="00192DEF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(1387). استفاده از ویژگیهای اطلاعات مالی در ارزیابی کیفیت سود</w:t>
      </w:r>
      <w:r w:rsidR="00192DEF" w:rsidRPr="00720E08">
        <w:rPr>
          <w:rFonts w:cs="B Nazanin" w:hint="cs"/>
          <w:sz w:val="28"/>
          <w:rtl/>
        </w:rPr>
        <w:t xml:space="preserve">. </w:t>
      </w:r>
      <w:r w:rsidRPr="00720E08">
        <w:rPr>
          <w:rFonts w:cs="B Nazanin" w:hint="cs"/>
          <w:b/>
          <w:bCs/>
          <w:szCs w:val="24"/>
          <w:rtl/>
        </w:rPr>
        <w:t>فصلنام</w:t>
      </w:r>
      <w:r w:rsidR="00192DEF" w:rsidRPr="00720E08">
        <w:rPr>
          <w:rFonts w:cs="B Nazanin" w:hint="cs"/>
          <w:b/>
          <w:bCs/>
          <w:szCs w:val="24"/>
          <w:rtl/>
        </w:rPr>
        <w:t>ة</w:t>
      </w:r>
      <w:r w:rsidRPr="00720E08">
        <w:rPr>
          <w:rFonts w:cs="B Nazanin" w:hint="cs"/>
          <w:b/>
          <w:bCs/>
          <w:szCs w:val="24"/>
          <w:rtl/>
        </w:rPr>
        <w:t xml:space="preserve"> بررسیهای  حسابداری و حسابرسی</w:t>
      </w:r>
      <w:r w:rsidRPr="00720E08">
        <w:rPr>
          <w:rFonts w:cs="B Nazanin" w:hint="cs"/>
          <w:b/>
          <w:bCs/>
          <w:sz w:val="28"/>
          <w:rtl/>
        </w:rPr>
        <w:t xml:space="preserve"> </w:t>
      </w:r>
      <w:r w:rsidRPr="00720E08">
        <w:rPr>
          <w:rFonts w:cs="B Nazanin" w:hint="cs"/>
          <w:sz w:val="28"/>
          <w:rtl/>
        </w:rPr>
        <w:t>15 (52):</w:t>
      </w:r>
      <w:r w:rsidR="00192DEF" w:rsidRPr="00720E08">
        <w:rPr>
          <w:rFonts w:cs="B Nazanin" w:hint="cs"/>
          <w:sz w:val="28"/>
          <w:rtl/>
        </w:rPr>
        <w:t xml:space="preserve"> 16-3.</w:t>
      </w:r>
    </w:p>
    <w:p w:rsidR="00855687" w:rsidRDefault="00C22A46" w:rsidP="008654B3">
      <w:pPr>
        <w:spacing w:line="360" w:lineRule="auto"/>
        <w:ind w:left="340" w:hanging="340"/>
        <w:jc w:val="lowKashida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lastRenderedPageBreak/>
        <w:t>بهرام</w:t>
      </w:r>
      <w:r w:rsidRPr="00720E08">
        <w:rPr>
          <w:rFonts w:cs="B Nazanin" w:hint="cs"/>
          <w:sz w:val="2"/>
          <w:szCs w:val="2"/>
          <w:rtl/>
        </w:rPr>
        <w:t xml:space="preserve"> </w:t>
      </w:r>
      <w:r w:rsidRPr="00720E08">
        <w:rPr>
          <w:rFonts w:cs="B Nazanin" w:hint="cs"/>
          <w:sz w:val="28"/>
          <w:rtl/>
        </w:rPr>
        <w:t>فر، نقی و کاوه مهرانی</w:t>
      </w:r>
      <w:r w:rsidR="00192DEF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(1383). رابطه بین سود هر سهم، سود تقسیمی و سرمایه</w:t>
      </w:r>
      <w:r w:rsidRPr="00720E08">
        <w:rPr>
          <w:rFonts w:cs="B Nazanin" w:hint="cs"/>
          <w:sz w:val="2"/>
          <w:szCs w:val="2"/>
          <w:rtl/>
        </w:rPr>
        <w:t xml:space="preserve"> </w:t>
      </w:r>
      <w:r w:rsidRPr="00720E08">
        <w:rPr>
          <w:rFonts w:cs="B Nazanin" w:hint="cs"/>
          <w:sz w:val="28"/>
          <w:rtl/>
        </w:rPr>
        <w:t xml:space="preserve">گذاری در شرکتهای پذیرفته شده در بورس اوراق بهادار تهران.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Pr="00720E08">
        <w:rPr>
          <w:rFonts w:cs="B Nazanin" w:hint="cs"/>
          <w:sz w:val="28"/>
          <w:rtl/>
        </w:rPr>
        <w:t xml:space="preserve"> 11 (36):</w:t>
      </w:r>
      <w:r w:rsidR="00192DEF" w:rsidRPr="00720E08">
        <w:rPr>
          <w:rFonts w:cs="B Nazanin" w:hint="cs"/>
          <w:sz w:val="28"/>
          <w:rtl/>
        </w:rPr>
        <w:t xml:space="preserve"> 46-27.</w:t>
      </w:r>
    </w:p>
    <w:p w:rsidR="00C22A46" w:rsidRPr="00720E08" w:rsidRDefault="00855687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>
        <w:rPr>
          <w:rFonts w:cs="B Nazanin" w:hint="cs"/>
          <w:rtl/>
          <w:lang w:bidi="fa-IR"/>
        </w:rPr>
        <w:t xml:space="preserve">اميري، نعمت الله. (1384). </w:t>
      </w:r>
      <w:r w:rsidRPr="005D260C">
        <w:rPr>
          <w:rFonts w:cs="B Nazanin" w:hint="cs"/>
          <w:b/>
          <w:bCs/>
          <w:szCs w:val="24"/>
          <w:rtl/>
          <w:lang w:bidi="fa-IR"/>
        </w:rPr>
        <w:t>برآورد تقاضاي نيروي كار در كارگاههاي بزرگ صنعت</w:t>
      </w:r>
      <w:r>
        <w:rPr>
          <w:rFonts w:cs="B Nazanin" w:hint="cs"/>
          <w:rtl/>
          <w:lang w:bidi="fa-IR"/>
        </w:rPr>
        <w:t xml:space="preserve">. </w:t>
      </w:r>
      <w:r w:rsidRPr="00820196">
        <w:rPr>
          <w:rFonts w:cs="B Nazanin" w:hint="cs"/>
          <w:sz w:val="28"/>
          <w:rtl/>
        </w:rPr>
        <w:t>پايان</w:t>
      </w:r>
      <w:r>
        <w:rPr>
          <w:rFonts w:cs="B Nazanin" w:hint="cs"/>
          <w:rtl/>
          <w:lang w:bidi="fa-IR"/>
        </w:rPr>
        <w:t xml:space="preserve"> نامة كارشناسي ارشد اقتصاد چاپ نشده، دانشگاه اصفهان.</w:t>
      </w:r>
      <w:r>
        <w:rPr>
          <w:rFonts w:cs="B Nazanin" w:hint="cs"/>
          <w:sz w:val="28"/>
          <w:rtl/>
          <w:lang w:bidi="fa-IR"/>
        </w:rPr>
        <w:t xml:space="preserve"> </w:t>
      </w:r>
      <w:r w:rsidR="00192DEF" w:rsidRPr="00720E08">
        <w:rPr>
          <w:rFonts w:cs="B Nazanin" w:hint="cs"/>
          <w:sz w:val="28"/>
          <w:rtl/>
        </w:rPr>
        <w:t xml:space="preserve"> </w:t>
      </w:r>
    </w:p>
    <w:p w:rsidR="00C22A46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t>پناهیان، حسین و علی اکبر رمضانی</w:t>
      </w:r>
      <w:r w:rsidR="003F13B0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(1386). بررسی رابطه بین کیفیت سود با واکنش بازار به افزایش سرمایه از </w:t>
      </w:r>
      <w:r w:rsidR="0007794B" w:rsidRPr="00720E08">
        <w:rPr>
          <w:rFonts w:cs="B Nazanin" w:hint="cs"/>
          <w:sz w:val="28"/>
          <w:rtl/>
        </w:rPr>
        <w:t>محل مطالبات و آ</w:t>
      </w:r>
      <w:r w:rsidRPr="00720E08">
        <w:rPr>
          <w:rFonts w:cs="B Nazanin" w:hint="cs"/>
          <w:sz w:val="28"/>
          <w:rtl/>
        </w:rPr>
        <w:t>ورده</w:t>
      </w:r>
      <w:r w:rsidRPr="00720E08">
        <w:rPr>
          <w:rFonts w:cs="B Nazanin" w:hint="cs"/>
          <w:sz w:val="2"/>
          <w:szCs w:val="2"/>
          <w:rtl/>
        </w:rPr>
        <w:t xml:space="preserve"> </w:t>
      </w:r>
      <w:r w:rsidRPr="00720E08">
        <w:rPr>
          <w:rFonts w:cs="B Nazanin" w:hint="cs"/>
          <w:sz w:val="28"/>
          <w:rtl/>
        </w:rPr>
        <w:t>های نقدی سهام</w:t>
      </w:r>
      <w:r w:rsidR="0007794B" w:rsidRPr="00720E08">
        <w:rPr>
          <w:rFonts w:cs="B Nazanin" w:hint="cs"/>
          <w:sz w:val="2"/>
          <w:szCs w:val="2"/>
          <w:rtl/>
        </w:rPr>
        <w:t xml:space="preserve"> </w:t>
      </w:r>
      <w:r w:rsidRPr="00720E08">
        <w:rPr>
          <w:rFonts w:cs="B Nazanin" w:hint="cs"/>
          <w:sz w:val="28"/>
          <w:rtl/>
        </w:rPr>
        <w:t xml:space="preserve">داران.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Pr="00720E08">
        <w:rPr>
          <w:rFonts w:cs="B Nazanin" w:hint="cs"/>
          <w:sz w:val="28"/>
          <w:rtl/>
        </w:rPr>
        <w:t xml:space="preserve"> 14 (50):</w:t>
      </w:r>
      <w:r w:rsidR="0007794B" w:rsidRPr="00720E08">
        <w:rPr>
          <w:rFonts w:cs="B Nazanin" w:hint="cs"/>
          <w:sz w:val="28"/>
          <w:rtl/>
        </w:rPr>
        <w:t xml:space="preserve"> 98-83. </w:t>
      </w:r>
    </w:p>
    <w:p w:rsidR="00D91121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t>ثقفی، علی و غلامرضا کردستانی</w:t>
      </w:r>
      <w:r w:rsidR="00D91121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(1383). بررسی و تبیین رابطه بین کیفیت سود و واکنش بازار به تغییرات سود نقدی.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Pr="00720E08">
        <w:rPr>
          <w:rFonts w:cs="B Nazanin" w:hint="cs"/>
          <w:sz w:val="28"/>
          <w:rtl/>
        </w:rPr>
        <w:t xml:space="preserve"> 11 (37):</w:t>
      </w:r>
      <w:r w:rsidR="00D91121" w:rsidRPr="00720E08">
        <w:rPr>
          <w:rFonts w:cs="B Nazanin" w:hint="cs"/>
          <w:sz w:val="28"/>
          <w:rtl/>
        </w:rPr>
        <w:t xml:space="preserve"> 72-51. </w:t>
      </w:r>
    </w:p>
    <w:p w:rsidR="006E6A53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t>خواجوی، شکرالله و امین ناظمی</w:t>
      </w:r>
      <w:r w:rsidR="006E6A53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(1384). بررسی ارتباط بین کیفیت سود و بازده سهام با تاکید بر نقش ارقام تعهدی در بورس اوراق بهادار تهران.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Pr="00720E08">
        <w:rPr>
          <w:rFonts w:cs="B Nazanin" w:hint="cs"/>
          <w:sz w:val="28"/>
          <w:rtl/>
        </w:rPr>
        <w:t xml:space="preserve"> 12 (40):</w:t>
      </w:r>
      <w:r w:rsidR="006E6A53" w:rsidRPr="00720E08">
        <w:rPr>
          <w:rFonts w:cs="B Nazanin" w:hint="cs"/>
          <w:sz w:val="28"/>
          <w:rtl/>
        </w:rPr>
        <w:t xml:space="preserve"> 60-37. </w:t>
      </w:r>
    </w:p>
    <w:p w:rsidR="00C22A46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t>خواجوی، شکرالله و حمید الهیاری ابهری</w:t>
      </w:r>
      <w:r w:rsidR="00786D98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(1385). بررسی محتوای اطلاعاتی سود تقسیمی، ارزش دفتری و سود خالص بر قیمت سهام شرکتهای پذیرفته شده در بورس اوراق بهادار تهران. </w:t>
      </w:r>
      <w:r w:rsidRPr="00720E08">
        <w:rPr>
          <w:rFonts w:cs="B Nazanin" w:hint="cs"/>
          <w:b/>
          <w:bCs/>
          <w:szCs w:val="24"/>
          <w:rtl/>
        </w:rPr>
        <w:t>تحقیقات مالی</w:t>
      </w:r>
      <w:r w:rsidRPr="00720E08">
        <w:rPr>
          <w:rFonts w:cs="B Nazanin" w:hint="cs"/>
          <w:sz w:val="28"/>
          <w:rtl/>
        </w:rPr>
        <w:t xml:space="preserve"> 8 (22):</w:t>
      </w:r>
      <w:r w:rsidR="00786D98" w:rsidRPr="00720E08">
        <w:rPr>
          <w:rFonts w:cs="B Nazanin" w:hint="cs"/>
          <w:sz w:val="28"/>
          <w:rtl/>
        </w:rPr>
        <w:t xml:space="preserve"> 20-3. </w:t>
      </w:r>
    </w:p>
    <w:p w:rsidR="00C22A46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t>علوی طبری، سید حسین</w:t>
      </w:r>
      <w:r w:rsidR="00786D98" w:rsidRPr="00720E08">
        <w:rPr>
          <w:rFonts w:cs="B Nazanin" w:hint="cs"/>
          <w:sz w:val="28"/>
          <w:rtl/>
        </w:rPr>
        <w:t>،</w:t>
      </w:r>
      <w:r w:rsidRPr="00720E08">
        <w:rPr>
          <w:rFonts w:cs="B Nazanin" w:hint="cs"/>
          <w:sz w:val="28"/>
          <w:rtl/>
        </w:rPr>
        <w:t xml:space="preserve"> ویدا مجتهدزاده</w:t>
      </w:r>
      <w:r w:rsidR="00786D98" w:rsidRPr="00720E08">
        <w:rPr>
          <w:rFonts w:cs="B Nazanin" w:hint="cs"/>
          <w:sz w:val="28"/>
          <w:rtl/>
        </w:rPr>
        <w:t>،</w:t>
      </w:r>
      <w:r w:rsidRPr="00720E08">
        <w:rPr>
          <w:rFonts w:cs="B Nazanin" w:hint="cs"/>
          <w:sz w:val="28"/>
          <w:rtl/>
        </w:rPr>
        <w:t xml:space="preserve"> غلامرضا سلیمانی امیری و یلدا عاملی</w:t>
      </w:r>
      <w:r w:rsidR="00786D98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(1388). رابطه بین کیفیت سود و سود تقسیمی در شرکتهای پذیرفته شده در بورس اوراق بهادار تهران.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Pr="00720E08">
        <w:rPr>
          <w:rFonts w:cs="B Nazanin" w:hint="cs"/>
          <w:sz w:val="28"/>
          <w:rtl/>
        </w:rPr>
        <w:t xml:space="preserve"> 16 (56):</w:t>
      </w:r>
      <w:r w:rsidR="00786D98" w:rsidRPr="00720E08">
        <w:rPr>
          <w:rFonts w:cs="B Nazanin" w:hint="cs"/>
          <w:sz w:val="28"/>
          <w:rtl/>
        </w:rPr>
        <w:t xml:space="preserve"> 106-93. </w:t>
      </w:r>
    </w:p>
    <w:p w:rsidR="00C22A46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t>قائمی، محمد حسین</w:t>
      </w:r>
      <w:r w:rsidR="009167E1" w:rsidRPr="00720E08">
        <w:rPr>
          <w:rFonts w:cs="B Nazanin" w:hint="cs"/>
          <w:sz w:val="28"/>
          <w:rtl/>
        </w:rPr>
        <w:t xml:space="preserve">، </w:t>
      </w:r>
      <w:r w:rsidRPr="00720E08">
        <w:rPr>
          <w:rFonts w:cs="B Nazanin" w:hint="cs"/>
          <w:sz w:val="28"/>
          <w:rtl/>
        </w:rPr>
        <w:t>علی جمال لیوانی و سجاد ده</w:t>
      </w:r>
      <w:r w:rsidRPr="00720E08">
        <w:rPr>
          <w:rFonts w:cs="B Nazanin" w:hint="cs"/>
          <w:sz w:val="2"/>
          <w:szCs w:val="2"/>
          <w:rtl/>
        </w:rPr>
        <w:t xml:space="preserve"> </w:t>
      </w:r>
      <w:r w:rsidRPr="00720E08">
        <w:rPr>
          <w:rFonts w:cs="B Nazanin" w:hint="cs"/>
          <w:sz w:val="28"/>
          <w:rtl/>
        </w:rPr>
        <w:t>بزرگی</w:t>
      </w:r>
      <w:r w:rsidR="009167E1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(1387). کیفیت سود و بازده سهام شرکتها.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Pr="00720E08">
        <w:rPr>
          <w:rFonts w:cs="B Nazanin" w:hint="cs"/>
          <w:sz w:val="28"/>
          <w:rtl/>
        </w:rPr>
        <w:t xml:space="preserve"> 15 (52):</w:t>
      </w:r>
      <w:r w:rsidR="009167E1" w:rsidRPr="00720E08">
        <w:rPr>
          <w:rFonts w:cs="B Nazanin" w:hint="cs"/>
          <w:sz w:val="28"/>
          <w:rtl/>
        </w:rPr>
        <w:t xml:space="preserve"> 88-71. </w:t>
      </w:r>
    </w:p>
    <w:p w:rsidR="00462E27" w:rsidRDefault="00C22A46" w:rsidP="008654B3">
      <w:pPr>
        <w:spacing w:line="360" w:lineRule="auto"/>
        <w:ind w:left="340" w:hanging="340"/>
        <w:jc w:val="lowKashida"/>
        <w:rPr>
          <w:rFonts w:cs="B Nazanin"/>
          <w:sz w:val="28"/>
          <w:rtl/>
        </w:rPr>
      </w:pPr>
      <w:r w:rsidRPr="00720E08">
        <w:rPr>
          <w:rFonts w:cs="B Nazanin" w:hint="cs"/>
          <w:sz w:val="28"/>
          <w:rtl/>
        </w:rPr>
        <w:lastRenderedPageBreak/>
        <w:t>کرمی، غلامرضا</w:t>
      </w:r>
      <w:r w:rsidR="00B17040" w:rsidRPr="00720E08">
        <w:rPr>
          <w:rFonts w:cs="B Nazanin" w:hint="cs"/>
          <w:sz w:val="28"/>
          <w:rtl/>
        </w:rPr>
        <w:t xml:space="preserve">، </w:t>
      </w:r>
      <w:r w:rsidRPr="00720E08">
        <w:rPr>
          <w:rFonts w:cs="B Nazanin" w:hint="cs"/>
          <w:sz w:val="28"/>
          <w:rtl/>
        </w:rPr>
        <w:t>کامران تاجیک و محمدتقی مرادی</w:t>
      </w:r>
      <w:r w:rsidR="00B17040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(1385). بررسی رابطه بین کیفیت سود و افزایش سرمایه از محل مطالبات سهام</w:t>
      </w:r>
      <w:r w:rsidR="00B17040" w:rsidRPr="00720E08">
        <w:rPr>
          <w:rFonts w:cs="B Nazanin" w:hint="cs"/>
          <w:sz w:val="2"/>
          <w:szCs w:val="2"/>
          <w:rtl/>
        </w:rPr>
        <w:t xml:space="preserve"> </w:t>
      </w:r>
      <w:r w:rsidRPr="00720E08">
        <w:rPr>
          <w:rFonts w:cs="B Nazanin" w:hint="cs"/>
          <w:sz w:val="28"/>
          <w:rtl/>
        </w:rPr>
        <w:t xml:space="preserve">داران در شرکتهای پذیرفته شده در بورس اوراق بهادار تهران.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="00B75AAE">
        <w:rPr>
          <w:rFonts w:cs="B Nazanin" w:hint="cs"/>
          <w:b/>
          <w:bCs/>
          <w:szCs w:val="24"/>
          <w:rtl/>
        </w:rPr>
        <w:t xml:space="preserve"> 12</w:t>
      </w:r>
      <w:r w:rsidRPr="00720E08">
        <w:rPr>
          <w:rFonts w:cs="B Nazanin" w:hint="cs"/>
          <w:sz w:val="28"/>
          <w:rtl/>
        </w:rPr>
        <w:t xml:space="preserve"> (44):</w:t>
      </w:r>
      <w:r w:rsidR="00B17040" w:rsidRPr="00720E08">
        <w:rPr>
          <w:rFonts w:cs="B Nazanin" w:hint="cs"/>
          <w:sz w:val="28"/>
          <w:rtl/>
        </w:rPr>
        <w:t xml:space="preserve"> 84-71.</w:t>
      </w:r>
    </w:p>
    <w:p w:rsidR="00C22A46" w:rsidRPr="00720E08" w:rsidRDefault="00462E27" w:rsidP="008654B3">
      <w:pPr>
        <w:spacing w:line="360" w:lineRule="auto"/>
        <w:ind w:left="340" w:hanging="340"/>
        <w:jc w:val="lowKashida"/>
        <w:rPr>
          <w:rFonts w:cs="B Nazanin"/>
          <w:sz w:val="28"/>
          <w:rtl/>
        </w:rPr>
      </w:pPr>
      <w:r w:rsidRPr="0088209D">
        <w:rPr>
          <w:rFonts w:cs="B Nazanin" w:hint="cs"/>
          <w:rtl/>
          <w:lang w:bidi="fa-IR"/>
        </w:rPr>
        <w:t>گُجراتی، دامودار</w:t>
      </w:r>
      <w:r>
        <w:rPr>
          <w:rFonts w:cs="B Nazanin" w:hint="cs"/>
          <w:rtl/>
          <w:lang w:bidi="fa-IR"/>
        </w:rPr>
        <w:t>.</w:t>
      </w:r>
      <w:r w:rsidRPr="0088209D">
        <w:rPr>
          <w:rFonts w:cs="B Nazanin" w:hint="cs"/>
          <w:rtl/>
          <w:lang w:bidi="fa-IR"/>
        </w:rPr>
        <w:t xml:space="preserve"> (1385)</w:t>
      </w:r>
      <w:r>
        <w:rPr>
          <w:rFonts w:cs="B Nazanin" w:hint="cs"/>
          <w:rtl/>
          <w:lang w:bidi="fa-IR"/>
        </w:rPr>
        <w:t>.</w:t>
      </w:r>
      <w:r w:rsidRPr="0088209D">
        <w:rPr>
          <w:rFonts w:cs="B Nazanin" w:hint="cs"/>
          <w:rtl/>
          <w:lang w:bidi="fa-IR"/>
        </w:rPr>
        <w:t xml:space="preserve"> </w:t>
      </w:r>
      <w:r w:rsidRPr="0088209D">
        <w:rPr>
          <w:rFonts w:cs="B Nazanin" w:hint="cs"/>
          <w:b/>
          <w:bCs/>
          <w:szCs w:val="24"/>
          <w:rtl/>
          <w:lang w:bidi="fa-IR"/>
        </w:rPr>
        <w:t>مبانی اقتصاد سنجی (جلد دوم)</w:t>
      </w:r>
      <w:r>
        <w:rPr>
          <w:rFonts w:cs="B Nazanin" w:hint="cs"/>
          <w:rtl/>
          <w:lang w:bidi="fa-IR"/>
        </w:rPr>
        <w:t>.</w:t>
      </w:r>
      <w:r w:rsidRPr="0088209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(</w:t>
      </w:r>
      <w:r w:rsidRPr="0088209D">
        <w:rPr>
          <w:rFonts w:cs="B Nazanin" w:hint="cs"/>
          <w:rtl/>
          <w:lang w:bidi="fa-IR"/>
        </w:rPr>
        <w:t>ترجمۀ حمید ابریشمی</w:t>
      </w:r>
      <w:r>
        <w:rPr>
          <w:rFonts w:cs="B Nazanin" w:hint="cs"/>
          <w:rtl/>
          <w:lang w:bidi="fa-IR"/>
        </w:rPr>
        <w:t>).</w:t>
      </w:r>
      <w:r w:rsidRPr="0088209D">
        <w:rPr>
          <w:rFonts w:cs="B Nazanin" w:hint="cs"/>
          <w:rtl/>
          <w:lang w:bidi="fa-IR"/>
        </w:rPr>
        <w:t xml:space="preserve"> تهران: انتشارات دانشگاه تهران</w:t>
      </w:r>
      <w:r>
        <w:rPr>
          <w:rFonts w:cs="B Nazanin" w:hint="cs"/>
          <w:rtl/>
          <w:lang w:bidi="fa-IR"/>
        </w:rPr>
        <w:t xml:space="preserve"> (2003)</w:t>
      </w:r>
      <w:r w:rsidRPr="0088209D">
        <w:rPr>
          <w:rFonts w:cs="B Nazanin" w:hint="cs"/>
          <w:rtl/>
          <w:lang w:bidi="fa-IR"/>
        </w:rPr>
        <w:t>.</w:t>
      </w:r>
      <w:r w:rsidR="00B17040" w:rsidRPr="00720E08">
        <w:rPr>
          <w:rFonts w:cs="B Nazanin" w:hint="cs"/>
          <w:sz w:val="28"/>
          <w:rtl/>
        </w:rPr>
        <w:t xml:space="preserve"> </w:t>
      </w:r>
    </w:p>
    <w:p w:rsidR="00C22A46" w:rsidRPr="00720E08" w:rsidRDefault="00C22A46" w:rsidP="008654B3">
      <w:pPr>
        <w:spacing w:line="360" w:lineRule="auto"/>
        <w:ind w:left="340" w:hanging="340"/>
        <w:jc w:val="both"/>
        <w:rPr>
          <w:rFonts w:cs="B Nazanin"/>
          <w:sz w:val="28"/>
        </w:rPr>
      </w:pPr>
      <w:r w:rsidRPr="00720E08">
        <w:rPr>
          <w:rFonts w:cs="B Nazanin" w:hint="cs"/>
          <w:sz w:val="28"/>
          <w:rtl/>
        </w:rPr>
        <w:t>مشایخ، شهناز و مریم اسماعیلی</w:t>
      </w:r>
      <w:r w:rsidR="00751BDC" w:rsidRPr="00720E08">
        <w:rPr>
          <w:rFonts w:cs="B Nazanin" w:hint="cs"/>
          <w:sz w:val="28"/>
          <w:rtl/>
        </w:rPr>
        <w:t>.</w:t>
      </w:r>
      <w:r w:rsidRPr="00720E08">
        <w:rPr>
          <w:rFonts w:cs="B Nazanin" w:hint="cs"/>
          <w:sz w:val="28"/>
          <w:rtl/>
        </w:rPr>
        <w:t xml:space="preserve"> (1385). بررسی رابطه کیفیت سود و برخی از جنبه</w:t>
      </w:r>
      <w:r w:rsidRPr="00720E08">
        <w:rPr>
          <w:rFonts w:cs="B Nazanin" w:hint="cs"/>
          <w:sz w:val="2"/>
          <w:szCs w:val="2"/>
          <w:rtl/>
        </w:rPr>
        <w:t xml:space="preserve"> </w:t>
      </w:r>
      <w:r w:rsidRPr="0053702D">
        <w:rPr>
          <w:rFonts w:cs="B Nazanin" w:hint="cs"/>
          <w:rtl/>
          <w:lang w:bidi="fa-IR"/>
        </w:rPr>
        <w:t>های</w:t>
      </w:r>
      <w:r w:rsidRPr="00720E08">
        <w:rPr>
          <w:rFonts w:cs="B Nazanin" w:hint="cs"/>
          <w:sz w:val="28"/>
          <w:rtl/>
        </w:rPr>
        <w:t xml:space="preserve"> اصول راهبردی در شرکتهای پذیرفته شده در بورس تهران. </w:t>
      </w:r>
      <w:r w:rsidRPr="00720E08">
        <w:rPr>
          <w:rFonts w:cs="B Nazanin" w:hint="cs"/>
          <w:b/>
          <w:bCs/>
          <w:szCs w:val="24"/>
          <w:rtl/>
        </w:rPr>
        <w:t>فصلنامه بررسیهای حسابداری و حسابرسی</w:t>
      </w:r>
      <w:r w:rsidRPr="00720E08">
        <w:rPr>
          <w:rFonts w:cs="B Nazanin" w:hint="cs"/>
          <w:sz w:val="28"/>
          <w:rtl/>
        </w:rPr>
        <w:t xml:space="preserve"> (45):</w:t>
      </w:r>
      <w:r w:rsidR="00751BDC" w:rsidRPr="00720E08">
        <w:rPr>
          <w:rFonts w:cs="B Nazanin" w:hint="cs"/>
          <w:sz w:val="28"/>
          <w:rtl/>
        </w:rPr>
        <w:t xml:space="preserve"> 44-25. </w:t>
      </w:r>
    </w:p>
    <w:p w:rsidR="00C22A46" w:rsidRPr="00720E08" w:rsidRDefault="00B86FD1" w:rsidP="008654B3">
      <w:pPr>
        <w:spacing w:line="360" w:lineRule="auto"/>
        <w:jc w:val="both"/>
        <w:rPr>
          <w:rFonts w:cs="B Titr"/>
          <w:b/>
          <w:bCs/>
          <w:szCs w:val="24"/>
          <w:rtl/>
        </w:rPr>
      </w:pPr>
      <w:r>
        <w:rPr>
          <w:rFonts w:cs="B Titr" w:hint="cs"/>
          <w:b/>
          <w:bCs/>
          <w:szCs w:val="24"/>
          <w:rtl/>
        </w:rPr>
        <w:t>9</w:t>
      </w:r>
      <w:r w:rsidR="00C22A46" w:rsidRPr="00720E08">
        <w:rPr>
          <w:rFonts w:cs="B Titr" w:hint="cs"/>
          <w:b/>
          <w:bCs/>
          <w:szCs w:val="24"/>
          <w:rtl/>
        </w:rPr>
        <w:t>-2 انگليسي</w:t>
      </w:r>
    </w:p>
    <w:p w:rsidR="00605AB2" w:rsidRPr="00720E08" w:rsidRDefault="00605AB2" w:rsidP="008654B3">
      <w:pPr>
        <w:bidi w:val="0"/>
        <w:spacing w:line="360" w:lineRule="auto"/>
        <w:ind w:left="340" w:hanging="340"/>
        <w:jc w:val="both"/>
        <w:rPr>
          <w:rFonts w:cs="B Lotus"/>
          <w:szCs w:val="24"/>
        </w:rPr>
      </w:pPr>
      <w:r w:rsidRPr="00720E08">
        <w:rPr>
          <w:rFonts w:cs="B Lotus"/>
          <w:szCs w:val="24"/>
        </w:rPr>
        <w:t xml:space="preserve">Ecker, F., J. Francis, </w:t>
      </w:r>
      <w:smartTag w:uri="urn:schemas-microsoft-com:office:smarttags" w:element="place">
        <w:r w:rsidRPr="00720E08">
          <w:rPr>
            <w:rFonts w:cs="B Lotus"/>
            <w:szCs w:val="24"/>
          </w:rPr>
          <w:t>I.</w:t>
        </w:r>
      </w:smartTag>
      <w:r w:rsidRPr="00720E08">
        <w:rPr>
          <w:rFonts w:cs="B Lotus"/>
          <w:szCs w:val="24"/>
        </w:rPr>
        <w:t xml:space="preserve"> kim, P.M. Olsson</w:t>
      </w:r>
      <w:r w:rsidR="00751BDC" w:rsidRPr="00720E08">
        <w:rPr>
          <w:rFonts w:cs="B Lotus"/>
          <w:szCs w:val="24"/>
        </w:rPr>
        <w:t xml:space="preserve"> &amp;</w:t>
      </w:r>
      <w:r w:rsidRPr="00720E08">
        <w:rPr>
          <w:rFonts w:cs="B Lotus"/>
          <w:szCs w:val="24"/>
        </w:rPr>
        <w:t xml:space="preserve"> k. Schipper</w:t>
      </w:r>
      <w:r w:rsidR="00751BDC" w:rsidRPr="00720E08">
        <w:rPr>
          <w:rFonts w:cs="B Lotus"/>
          <w:szCs w:val="24"/>
        </w:rPr>
        <w:t>.</w:t>
      </w:r>
      <w:r w:rsidRPr="00720E08">
        <w:rPr>
          <w:rFonts w:cs="B Lotus"/>
          <w:szCs w:val="24"/>
        </w:rPr>
        <w:t xml:space="preserve"> (2006). A Return-Based Representation of Earnings Quality. </w:t>
      </w:r>
      <w:r w:rsidRPr="00720E08">
        <w:rPr>
          <w:rFonts w:cs="B Lotus"/>
          <w:b/>
          <w:bCs/>
          <w:sz w:val="22"/>
          <w:szCs w:val="22"/>
        </w:rPr>
        <w:t>The Accounting Review</w:t>
      </w:r>
      <w:r w:rsidRPr="00720E08">
        <w:rPr>
          <w:rFonts w:cs="B Lotus"/>
          <w:szCs w:val="24"/>
        </w:rPr>
        <w:t xml:space="preserve"> 81 (4): 749-780.</w:t>
      </w:r>
    </w:p>
    <w:p w:rsidR="00605AB2" w:rsidRPr="00720E08" w:rsidRDefault="00605AB2" w:rsidP="008654B3">
      <w:pPr>
        <w:bidi w:val="0"/>
        <w:spacing w:line="360" w:lineRule="auto"/>
        <w:ind w:left="340" w:hanging="340"/>
        <w:jc w:val="both"/>
        <w:rPr>
          <w:rFonts w:cs="B Lotus"/>
          <w:szCs w:val="24"/>
        </w:rPr>
      </w:pPr>
      <w:r w:rsidRPr="00720E08">
        <w:rPr>
          <w:rFonts w:cs="B Lotus"/>
          <w:szCs w:val="24"/>
        </w:rPr>
        <w:t>Francis. J, D. Nanda</w:t>
      </w:r>
      <w:r w:rsidR="0018652E" w:rsidRPr="00720E08">
        <w:rPr>
          <w:rFonts w:cs="B Lotus"/>
          <w:szCs w:val="24"/>
        </w:rPr>
        <w:t xml:space="preserve"> &amp;</w:t>
      </w:r>
      <w:r w:rsidRPr="00720E08">
        <w:rPr>
          <w:rFonts w:cs="B Lotus"/>
          <w:szCs w:val="24"/>
        </w:rPr>
        <w:t xml:space="preserve"> P. Olsson</w:t>
      </w:r>
      <w:r w:rsidR="0018652E" w:rsidRPr="00720E08">
        <w:rPr>
          <w:rFonts w:cs="B Lotus"/>
          <w:szCs w:val="24"/>
        </w:rPr>
        <w:t>.</w:t>
      </w:r>
      <w:r w:rsidRPr="00720E08">
        <w:rPr>
          <w:rFonts w:cs="B Lotus"/>
          <w:szCs w:val="24"/>
        </w:rPr>
        <w:t xml:space="preserve"> (2008). Voluntary Disclosure, Earnings Quality, and Cost of Capital. </w:t>
      </w:r>
      <w:r w:rsidRPr="00720E08">
        <w:rPr>
          <w:rFonts w:cs="B Lotus"/>
          <w:b/>
          <w:bCs/>
          <w:sz w:val="22"/>
          <w:szCs w:val="22"/>
        </w:rPr>
        <w:t>Journal of Accounting research</w:t>
      </w:r>
      <w:r w:rsidRPr="00720E08">
        <w:rPr>
          <w:rFonts w:cs="B Lotus"/>
          <w:szCs w:val="24"/>
        </w:rPr>
        <w:t xml:space="preserve"> 46 (1)</w:t>
      </w:r>
      <w:r w:rsidR="0018652E" w:rsidRPr="00720E08">
        <w:rPr>
          <w:rFonts w:cs="B Lotus"/>
          <w:szCs w:val="24"/>
        </w:rPr>
        <w:t xml:space="preserve">: </w:t>
      </w:r>
    </w:p>
    <w:p w:rsidR="00605AB2" w:rsidRPr="00720E08" w:rsidRDefault="00605AB2" w:rsidP="008654B3">
      <w:pPr>
        <w:bidi w:val="0"/>
        <w:spacing w:line="360" w:lineRule="auto"/>
        <w:ind w:left="340" w:hanging="340"/>
        <w:jc w:val="both"/>
        <w:rPr>
          <w:rFonts w:cs="B Lotus"/>
          <w:szCs w:val="24"/>
        </w:rPr>
      </w:pPr>
      <w:r w:rsidRPr="00720E08">
        <w:rPr>
          <w:rFonts w:cs="B Lotus"/>
          <w:szCs w:val="24"/>
        </w:rPr>
        <w:t>Givaly. D, C. K. Hanyn</w:t>
      </w:r>
      <w:r w:rsidR="009A0392" w:rsidRPr="00720E08">
        <w:rPr>
          <w:rFonts w:cs="B Lotus"/>
          <w:szCs w:val="24"/>
        </w:rPr>
        <w:t xml:space="preserve"> &amp;</w:t>
      </w:r>
      <w:r w:rsidRPr="00720E08">
        <w:rPr>
          <w:rFonts w:cs="B Lotus"/>
          <w:szCs w:val="24"/>
        </w:rPr>
        <w:t xml:space="preserve"> Sh. P. katz</w:t>
      </w:r>
      <w:r w:rsidR="009A0392" w:rsidRPr="00720E08">
        <w:rPr>
          <w:rFonts w:cs="B Lotus"/>
          <w:szCs w:val="24"/>
        </w:rPr>
        <w:t>.</w:t>
      </w:r>
      <w:r w:rsidRPr="00720E08">
        <w:rPr>
          <w:rFonts w:cs="B Lotus"/>
          <w:szCs w:val="24"/>
        </w:rPr>
        <w:t xml:space="preserve"> (2010). Does Public Ownership of Equity Improve Earnings Quality? </w:t>
      </w:r>
      <w:r w:rsidRPr="00720E08">
        <w:rPr>
          <w:rFonts w:cs="B Lotus"/>
          <w:b/>
          <w:bCs/>
          <w:sz w:val="22"/>
          <w:szCs w:val="22"/>
        </w:rPr>
        <w:t>The Accounting Review</w:t>
      </w:r>
      <w:r w:rsidRPr="00720E08">
        <w:rPr>
          <w:rFonts w:cs="B Lotus"/>
          <w:szCs w:val="24"/>
        </w:rPr>
        <w:t xml:space="preserve"> 85 (1): 195-225.</w:t>
      </w:r>
    </w:p>
    <w:p w:rsidR="00605AB2" w:rsidRPr="00720E08" w:rsidRDefault="00605AB2" w:rsidP="008654B3">
      <w:pPr>
        <w:bidi w:val="0"/>
        <w:spacing w:line="360" w:lineRule="auto"/>
        <w:ind w:left="340" w:hanging="340"/>
        <w:jc w:val="both"/>
        <w:rPr>
          <w:rFonts w:cs="B Lotus"/>
          <w:szCs w:val="24"/>
        </w:rPr>
      </w:pPr>
      <w:r w:rsidRPr="00720E08">
        <w:rPr>
          <w:rFonts w:cs="B Lotus"/>
          <w:szCs w:val="24"/>
        </w:rPr>
        <w:t>Katz. Sh. P</w:t>
      </w:r>
      <w:r w:rsidR="009F2DC0" w:rsidRPr="00720E08">
        <w:rPr>
          <w:rFonts w:cs="B Lotus"/>
          <w:szCs w:val="24"/>
        </w:rPr>
        <w:t>.</w:t>
      </w:r>
      <w:r w:rsidRPr="00720E08">
        <w:rPr>
          <w:rFonts w:cs="B Lotus"/>
          <w:szCs w:val="24"/>
        </w:rPr>
        <w:t xml:space="preserve"> (2009). Earnings Quality and Ownership Structure. </w:t>
      </w:r>
      <w:r w:rsidRPr="00720E08">
        <w:rPr>
          <w:rFonts w:cs="B Lotus"/>
          <w:b/>
          <w:bCs/>
          <w:sz w:val="22"/>
          <w:szCs w:val="22"/>
        </w:rPr>
        <w:t>The Accounting review</w:t>
      </w:r>
      <w:r w:rsidRPr="00720E08">
        <w:rPr>
          <w:rFonts w:cs="B Lotus"/>
          <w:szCs w:val="24"/>
        </w:rPr>
        <w:t xml:space="preserve"> 84 (3):623- 658.</w:t>
      </w:r>
    </w:p>
    <w:sectPr w:rsidR="00605AB2" w:rsidRPr="00720E08" w:rsidSect="00CD7BEC">
      <w:footerReference w:type="even" r:id="rId9"/>
      <w:footerReference w:type="default" r:id="rId10"/>
      <w:pgSz w:w="11906" w:h="16838"/>
      <w:pgMar w:top="1701" w:right="1701" w:bottom="1418" w:left="1418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E5" w:rsidRDefault="00F14AE5">
      <w:r>
        <w:separator/>
      </w:r>
    </w:p>
  </w:endnote>
  <w:endnote w:type="continuationSeparator" w:id="0">
    <w:p w:rsidR="00F14AE5" w:rsidRDefault="00F1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E8" w:rsidRDefault="00274A8E" w:rsidP="00AE7FD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675E8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675E8" w:rsidRDefault="00967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783771"/>
      <w:docPartObj>
        <w:docPartGallery w:val="Page Numbers (Bottom of Page)"/>
        <w:docPartUnique/>
      </w:docPartObj>
    </w:sdtPr>
    <w:sdtEndPr/>
    <w:sdtContent>
      <w:p w:rsidR="00CD7BEC" w:rsidRDefault="00032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5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9675E8" w:rsidRDefault="0096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E5" w:rsidRDefault="00F14AE5">
      <w:r>
        <w:separator/>
      </w:r>
    </w:p>
  </w:footnote>
  <w:footnote w:type="continuationSeparator" w:id="0">
    <w:p w:rsidR="00F14AE5" w:rsidRDefault="00F1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247D"/>
    <w:multiLevelType w:val="hybridMultilevel"/>
    <w:tmpl w:val="EBA47C5E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F17290B"/>
    <w:multiLevelType w:val="hybridMultilevel"/>
    <w:tmpl w:val="7B06272A"/>
    <w:lvl w:ilvl="0" w:tplc="0409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2C96BA7"/>
    <w:multiLevelType w:val="hybridMultilevel"/>
    <w:tmpl w:val="89C019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3E0084"/>
    <w:multiLevelType w:val="hybridMultilevel"/>
    <w:tmpl w:val="1046B8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354F3F"/>
    <w:multiLevelType w:val="hybridMultilevel"/>
    <w:tmpl w:val="C1A8EAEA"/>
    <w:lvl w:ilvl="0" w:tplc="BCCC9908">
      <w:numFmt w:val="none"/>
      <w:lvlText w:val=""/>
      <w:lvlJc w:val="left"/>
      <w:pPr>
        <w:tabs>
          <w:tab w:val="num" w:pos="360"/>
        </w:tabs>
      </w:pPr>
    </w:lvl>
    <w:lvl w:ilvl="1" w:tplc="3E3028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666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F61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0FB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380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89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9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40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7F34"/>
    <w:multiLevelType w:val="hybridMultilevel"/>
    <w:tmpl w:val="4FEC82DC"/>
    <w:lvl w:ilvl="0" w:tplc="73840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250D"/>
    <w:multiLevelType w:val="hybridMultilevel"/>
    <w:tmpl w:val="7B06272A"/>
    <w:lvl w:ilvl="0" w:tplc="0409000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747E553F"/>
    <w:multiLevelType w:val="multilevel"/>
    <w:tmpl w:val="039A922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  <w:color w:val="008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8B21EE6"/>
    <w:multiLevelType w:val="hybridMultilevel"/>
    <w:tmpl w:val="6E2C0CB6"/>
    <w:lvl w:ilvl="0" w:tplc="0AD4CCD2">
      <w:numFmt w:val="none"/>
      <w:lvlText w:val=""/>
      <w:lvlJc w:val="left"/>
      <w:pPr>
        <w:tabs>
          <w:tab w:val="num" w:pos="360"/>
        </w:tabs>
      </w:pPr>
    </w:lvl>
    <w:lvl w:ilvl="1" w:tplc="23EC6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8A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85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AB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F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83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2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926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524BD6"/>
    <w:multiLevelType w:val="hybridMultilevel"/>
    <w:tmpl w:val="8B560D1C"/>
    <w:lvl w:ilvl="0" w:tplc="9016FD5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90777"/>
    <w:multiLevelType w:val="multilevel"/>
    <w:tmpl w:val="4B381E6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83"/>
    <w:rsid w:val="00011D10"/>
    <w:rsid w:val="0001217D"/>
    <w:rsid w:val="000154FC"/>
    <w:rsid w:val="0002011C"/>
    <w:rsid w:val="000215D6"/>
    <w:rsid w:val="00031050"/>
    <w:rsid w:val="00032DC8"/>
    <w:rsid w:val="00036511"/>
    <w:rsid w:val="00041050"/>
    <w:rsid w:val="0004642A"/>
    <w:rsid w:val="0005094A"/>
    <w:rsid w:val="00061863"/>
    <w:rsid w:val="000743AF"/>
    <w:rsid w:val="00075507"/>
    <w:rsid w:val="0007794B"/>
    <w:rsid w:val="000840C3"/>
    <w:rsid w:val="0009027C"/>
    <w:rsid w:val="00095906"/>
    <w:rsid w:val="00097211"/>
    <w:rsid w:val="000A5D22"/>
    <w:rsid w:val="000B5FC7"/>
    <w:rsid w:val="000C5C87"/>
    <w:rsid w:val="000C7A92"/>
    <w:rsid w:val="000D0A8E"/>
    <w:rsid w:val="000D205B"/>
    <w:rsid w:val="000E0658"/>
    <w:rsid w:val="000F2F7B"/>
    <w:rsid w:val="00113969"/>
    <w:rsid w:val="00116F13"/>
    <w:rsid w:val="001236DE"/>
    <w:rsid w:val="001242AA"/>
    <w:rsid w:val="001262B1"/>
    <w:rsid w:val="001428A7"/>
    <w:rsid w:val="00163CED"/>
    <w:rsid w:val="00182FF0"/>
    <w:rsid w:val="00184385"/>
    <w:rsid w:val="00186434"/>
    <w:rsid w:val="0018652E"/>
    <w:rsid w:val="00192DEF"/>
    <w:rsid w:val="00193496"/>
    <w:rsid w:val="001A055C"/>
    <w:rsid w:val="001A3A2D"/>
    <w:rsid w:val="001D58B1"/>
    <w:rsid w:val="002022A7"/>
    <w:rsid w:val="002129CE"/>
    <w:rsid w:val="0023019A"/>
    <w:rsid w:val="00231A33"/>
    <w:rsid w:val="00237FCF"/>
    <w:rsid w:val="00263351"/>
    <w:rsid w:val="002671F9"/>
    <w:rsid w:val="00274A8E"/>
    <w:rsid w:val="00275E06"/>
    <w:rsid w:val="002762F8"/>
    <w:rsid w:val="002863A7"/>
    <w:rsid w:val="00286858"/>
    <w:rsid w:val="002B2827"/>
    <w:rsid w:val="002C0B25"/>
    <w:rsid w:val="002D40F1"/>
    <w:rsid w:val="002D66C9"/>
    <w:rsid w:val="002F1B26"/>
    <w:rsid w:val="002F5750"/>
    <w:rsid w:val="002F6628"/>
    <w:rsid w:val="00304EC2"/>
    <w:rsid w:val="0032041F"/>
    <w:rsid w:val="00343056"/>
    <w:rsid w:val="00343530"/>
    <w:rsid w:val="00354FF2"/>
    <w:rsid w:val="003623A9"/>
    <w:rsid w:val="0036594E"/>
    <w:rsid w:val="00370E7F"/>
    <w:rsid w:val="00371F1F"/>
    <w:rsid w:val="003734B3"/>
    <w:rsid w:val="00375E1F"/>
    <w:rsid w:val="00377629"/>
    <w:rsid w:val="0039500A"/>
    <w:rsid w:val="003A094D"/>
    <w:rsid w:val="003A2C32"/>
    <w:rsid w:val="003A5548"/>
    <w:rsid w:val="003A6246"/>
    <w:rsid w:val="003B226B"/>
    <w:rsid w:val="003B6B39"/>
    <w:rsid w:val="003E0983"/>
    <w:rsid w:val="003F13B0"/>
    <w:rsid w:val="003F5986"/>
    <w:rsid w:val="00404E07"/>
    <w:rsid w:val="00412E54"/>
    <w:rsid w:val="00417E1C"/>
    <w:rsid w:val="00420906"/>
    <w:rsid w:val="004223FE"/>
    <w:rsid w:val="00423C39"/>
    <w:rsid w:val="00426FF9"/>
    <w:rsid w:val="00433EBF"/>
    <w:rsid w:val="004343DB"/>
    <w:rsid w:val="004453FA"/>
    <w:rsid w:val="0045427D"/>
    <w:rsid w:val="00462E27"/>
    <w:rsid w:val="00487CEF"/>
    <w:rsid w:val="004A205B"/>
    <w:rsid w:val="004A5EBC"/>
    <w:rsid w:val="004D76A2"/>
    <w:rsid w:val="004D7D29"/>
    <w:rsid w:val="004E0C46"/>
    <w:rsid w:val="004E5967"/>
    <w:rsid w:val="004F05F4"/>
    <w:rsid w:val="004F68F7"/>
    <w:rsid w:val="0050453B"/>
    <w:rsid w:val="005163C5"/>
    <w:rsid w:val="0052517E"/>
    <w:rsid w:val="00533E2D"/>
    <w:rsid w:val="00533FA9"/>
    <w:rsid w:val="00536CB5"/>
    <w:rsid w:val="0053702D"/>
    <w:rsid w:val="005404A3"/>
    <w:rsid w:val="00540A41"/>
    <w:rsid w:val="00547551"/>
    <w:rsid w:val="00562A33"/>
    <w:rsid w:val="00571C92"/>
    <w:rsid w:val="00584343"/>
    <w:rsid w:val="00594767"/>
    <w:rsid w:val="00597512"/>
    <w:rsid w:val="005A1A88"/>
    <w:rsid w:val="005D7928"/>
    <w:rsid w:val="005E08EF"/>
    <w:rsid w:val="005E3ED1"/>
    <w:rsid w:val="005E4C85"/>
    <w:rsid w:val="00600B25"/>
    <w:rsid w:val="006050B3"/>
    <w:rsid w:val="00605AB2"/>
    <w:rsid w:val="00613504"/>
    <w:rsid w:val="00622899"/>
    <w:rsid w:val="0062634F"/>
    <w:rsid w:val="00632CB2"/>
    <w:rsid w:val="006468DA"/>
    <w:rsid w:val="006525B8"/>
    <w:rsid w:val="00657226"/>
    <w:rsid w:val="00670A40"/>
    <w:rsid w:val="00674649"/>
    <w:rsid w:val="006846D6"/>
    <w:rsid w:val="006855BF"/>
    <w:rsid w:val="006870C1"/>
    <w:rsid w:val="00690052"/>
    <w:rsid w:val="0069317C"/>
    <w:rsid w:val="006B0DD7"/>
    <w:rsid w:val="006B0E3F"/>
    <w:rsid w:val="006B5400"/>
    <w:rsid w:val="006C5644"/>
    <w:rsid w:val="006E34D7"/>
    <w:rsid w:val="006E6A53"/>
    <w:rsid w:val="006E703A"/>
    <w:rsid w:val="00710185"/>
    <w:rsid w:val="00720899"/>
    <w:rsid w:val="00720E08"/>
    <w:rsid w:val="0072155A"/>
    <w:rsid w:val="007278EF"/>
    <w:rsid w:val="00736554"/>
    <w:rsid w:val="00737A83"/>
    <w:rsid w:val="00742A94"/>
    <w:rsid w:val="00751BDC"/>
    <w:rsid w:val="00753FE6"/>
    <w:rsid w:val="007550FF"/>
    <w:rsid w:val="007644C3"/>
    <w:rsid w:val="00764DE1"/>
    <w:rsid w:val="00773965"/>
    <w:rsid w:val="00780C8A"/>
    <w:rsid w:val="007828BB"/>
    <w:rsid w:val="007864DE"/>
    <w:rsid w:val="00786B50"/>
    <w:rsid w:val="00786D98"/>
    <w:rsid w:val="007A0F9B"/>
    <w:rsid w:val="007A30AE"/>
    <w:rsid w:val="007A4815"/>
    <w:rsid w:val="007B21CD"/>
    <w:rsid w:val="007C12CC"/>
    <w:rsid w:val="007F72E6"/>
    <w:rsid w:val="00820196"/>
    <w:rsid w:val="00821DBF"/>
    <w:rsid w:val="008311CF"/>
    <w:rsid w:val="008364FC"/>
    <w:rsid w:val="008416FF"/>
    <w:rsid w:val="008447F8"/>
    <w:rsid w:val="00855687"/>
    <w:rsid w:val="008654B3"/>
    <w:rsid w:val="008A11EE"/>
    <w:rsid w:val="008A36CC"/>
    <w:rsid w:val="008A4C57"/>
    <w:rsid w:val="008B72BE"/>
    <w:rsid w:val="008D3ADE"/>
    <w:rsid w:val="008D773F"/>
    <w:rsid w:val="008E02E3"/>
    <w:rsid w:val="008E1630"/>
    <w:rsid w:val="008E50F7"/>
    <w:rsid w:val="008F1B53"/>
    <w:rsid w:val="008F4859"/>
    <w:rsid w:val="00907831"/>
    <w:rsid w:val="009167E1"/>
    <w:rsid w:val="0091683C"/>
    <w:rsid w:val="009675E8"/>
    <w:rsid w:val="009A0392"/>
    <w:rsid w:val="009A4D65"/>
    <w:rsid w:val="009C075A"/>
    <w:rsid w:val="009C6382"/>
    <w:rsid w:val="009D62D6"/>
    <w:rsid w:val="009F2DC0"/>
    <w:rsid w:val="009F5991"/>
    <w:rsid w:val="00A027BC"/>
    <w:rsid w:val="00A0473D"/>
    <w:rsid w:val="00A11ED8"/>
    <w:rsid w:val="00A14ABA"/>
    <w:rsid w:val="00A2534E"/>
    <w:rsid w:val="00A32B7E"/>
    <w:rsid w:val="00A33711"/>
    <w:rsid w:val="00A34941"/>
    <w:rsid w:val="00A36393"/>
    <w:rsid w:val="00A408F9"/>
    <w:rsid w:val="00A54E60"/>
    <w:rsid w:val="00A5683E"/>
    <w:rsid w:val="00A56B50"/>
    <w:rsid w:val="00A6498C"/>
    <w:rsid w:val="00A65C22"/>
    <w:rsid w:val="00A66C66"/>
    <w:rsid w:val="00AB2B58"/>
    <w:rsid w:val="00AD075C"/>
    <w:rsid w:val="00AD736D"/>
    <w:rsid w:val="00AD7BAF"/>
    <w:rsid w:val="00AE7FD4"/>
    <w:rsid w:val="00B01785"/>
    <w:rsid w:val="00B116CA"/>
    <w:rsid w:val="00B118ED"/>
    <w:rsid w:val="00B148F8"/>
    <w:rsid w:val="00B155B6"/>
    <w:rsid w:val="00B15C4B"/>
    <w:rsid w:val="00B17040"/>
    <w:rsid w:val="00B42BD9"/>
    <w:rsid w:val="00B612E9"/>
    <w:rsid w:val="00B618B9"/>
    <w:rsid w:val="00B666CB"/>
    <w:rsid w:val="00B71E2B"/>
    <w:rsid w:val="00B72B1A"/>
    <w:rsid w:val="00B75AAE"/>
    <w:rsid w:val="00B8436A"/>
    <w:rsid w:val="00B86FD1"/>
    <w:rsid w:val="00B91348"/>
    <w:rsid w:val="00B93337"/>
    <w:rsid w:val="00BA70E9"/>
    <w:rsid w:val="00BB138C"/>
    <w:rsid w:val="00BB5C48"/>
    <w:rsid w:val="00BC2CB6"/>
    <w:rsid w:val="00BC2ED6"/>
    <w:rsid w:val="00BC37F8"/>
    <w:rsid w:val="00BC5F54"/>
    <w:rsid w:val="00BD57B6"/>
    <w:rsid w:val="00BF57B6"/>
    <w:rsid w:val="00C04310"/>
    <w:rsid w:val="00C0572F"/>
    <w:rsid w:val="00C06FA5"/>
    <w:rsid w:val="00C163A6"/>
    <w:rsid w:val="00C1688C"/>
    <w:rsid w:val="00C22A46"/>
    <w:rsid w:val="00C316E4"/>
    <w:rsid w:val="00C3368F"/>
    <w:rsid w:val="00C61F19"/>
    <w:rsid w:val="00C90F02"/>
    <w:rsid w:val="00C916E1"/>
    <w:rsid w:val="00C95861"/>
    <w:rsid w:val="00CA01FE"/>
    <w:rsid w:val="00CA7488"/>
    <w:rsid w:val="00CB691F"/>
    <w:rsid w:val="00CC7DCB"/>
    <w:rsid w:val="00CD158F"/>
    <w:rsid w:val="00CD7BEC"/>
    <w:rsid w:val="00CF12D0"/>
    <w:rsid w:val="00CF2095"/>
    <w:rsid w:val="00D103DE"/>
    <w:rsid w:val="00D1141B"/>
    <w:rsid w:val="00D12FB3"/>
    <w:rsid w:val="00D23FE6"/>
    <w:rsid w:val="00D3045D"/>
    <w:rsid w:val="00D369C8"/>
    <w:rsid w:val="00D40833"/>
    <w:rsid w:val="00D40D07"/>
    <w:rsid w:val="00D60383"/>
    <w:rsid w:val="00D6192D"/>
    <w:rsid w:val="00D71FD3"/>
    <w:rsid w:val="00D87AB7"/>
    <w:rsid w:val="00D906E5"/>
    <w:rsid w:val="00D90E53"/>
    <w:rsid w:val="00D91121"/>
    <w:rsid w:val="00DA7B2F"/>
    <w:rsid w:val="00DB688D"/>
    <w:rsid w:val="00DC14D9"/>
    <w:rsid w:val="00DC3E54"/>
    <w:rsid w:val="00DC714E"/>
    <w:rsid w:val="00DD2FE8"/>
    <w:rsid w:val="00DE5D4B"/>
    <w:rsid w:val="00DF62F6"/>
    <w:rsid w:val="00DF7061"/>
    <w:rsid w:val="00E10E8D"/>
    <w:rsid w:val="00E165E3"/>
    <w:rsid w:val="00E24582"/>
    <w:rsid w:val="00E42E6F"/>
    <w:rsid w:val="00E46101"/>
    <w:rsid w:val="00E50791"/>
    <w:rsid w:val="00E56CDB"/>
    <w:rsid w:val="00E62C19"/>
    <w:rsid w:val="00E72B3D"/>
    <w:rsid w:val="00E8104B"/>
    <w:rsid w:val="00E82801"/>
    <w:rsid w:val="00E87311"/>
    <w:rsid w:val="00E91E44"/>
    <w:rsid w:val="00E9476E"/>
    <w:rsid w:val="00E94E79"/>
    <w:rsid w:val="00E96397"/>
    <w:rsid w:val="00E97758"/>
    <w:rsid w:val="00EB30BA"/>
    <w:rsid w:val="00EB6D49"/>
    <w:rsid w:val="00ED4A49"/>
    <w:rsid w:val="00ED5BDD"/>
    <w:rsid w:val="00EF7B7B"/>
    <w:rsid w:val="00F123F6"/>
    <w:rsid w:val="00F14AE5"/>
    <w:rsid w:val="00F24533"/>
    <w:rsid w:val="00F26B2C"/>
    <w:rsid w:val="00F47471"/>
    <w:rsid w:val="00F73945"/>
    <w:rsid w:val="00F81938"/>
    <w:rsid w:val="00FA7158"/>
    <w:rsid w:val="00FB07C3"/>
    <w:rsid w:val="00FB5A2E"/>
    <w:rsid w:val="00FC4509"/>
    <w:rsid w:val="00FC54D9"/>
    <w:rsid w:val="00FD0906"/>
    <w:rsid w:val="00FE6BD9"/>
    <w:rsid w:val="00FF26D8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2D44CAC1"/>
  <w15:docId w15:val="{73C2E346-64DD-4043-BAE1-E41B5873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83"/>
    <w:pPr>
      <w:bidi/>
    </w:pPr>
    <w:rPr>
      <w:rFonts w:cs="B Mitra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03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0383"/>
  </w:style>
  <w:style w:type="table" w:styleId="TableGrid">
    <w:name w:val="Table Grid"/>
    <w:basedOn w:val="TableNormal"/>
    <w:rsid w:val="005A1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71F1F"/>
    <w:pPr>
      <w:bidi w:val="0"/>
    </w:pPr>
    <w:rPr>
      <w:rFonts w:cs="B Nazanin"/>
      <w:sz w:val="20"/>
      <w:szCs w:val="20"/>
    </w:rPr>
  </w:style>
  <w:style w:type="character" w:customStyle="1" w:styleId="FootnoteTextChar">
    <w:name w:val="Footnote Text Char"/>
    <w:link w:val="FootnoteText"/>
    <w:rsid w:val="00371F1F"/>
    <w:rPr>
      <w:rFonts w:cs="B Nazanin"/>
      <w:lang w:val="en-US" w:eastAsia="en-US" w:bidi="ar-SA"/>
    </w:rPr>
  </w:style>
  <w:style w:type="character" w:styleId="FootnoteReference">
    <w:name w:val="footnote reference"/>
    <w:rsid w:val="00371F1F"/>
    <w:rPr>
      <w:vertAlign w:val="superscript"/>
    </w:rPr>
  </w:style>
  <w:style w:type="paragraph" w:styleId="Header">
    <w:name w:val="header"/>
    <w:basedOn w:val="Normal"/>
    <w:rsid w:val="00182F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433EBF"/>
    <w:rPr>
      <w:sz w:val="16"/>
      <w:szCs w:val="16"/>
    </w:rPr>
  </w:style>
  <w:style w:type="paragraph" w:styleId="CommentText">
    <w:name w:val="annotation text"/>
    <w:basedOn w:val="Normal"/>
    <w:semiHidden/>
    <w:rsid w:val="00433E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EBF"/>
    <w:rPr>
      <w:b/>
      <w:bCs/>
    </w:rPr>
  </w:style>
  <w:style w:type="paragraph" w:styleId="BalloonText">
    <w:name w:val="Balloon Text"/>
    <w:basedOn w:val="Normal"/>
    <w:semiHidden/>
    <w:rsid w:val="00433E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EC2"/>
    <w:rPr>
      <w:color w:val="808080"/>
    </w:rPr>
  </w:style>
  <w:style w:type="paragraph" w:styleId="ListParagraph">
    <w:name w:val="List Paragraph"/>
    <w:basedOn w:val="Normal"/>
    <w:uiPriority w:val="34"/>
    <w:qFormat/>
    <w:rsid w:val="00A11E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4B3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D7BEC"/>
    <w:rPr>
      <w:rFonts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D6BB-65EF-422D-9C7C-05CBD00D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>sayan system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sayan</dc:creator>
  <cp:keywords/>
  <dc:description/>
  <cp:lastModifiedBy>Admin</cp:lastModifiedBy>
  <cp:revision>38</cp:revision>
  <cp:lastPrinted>2014-04-05T07:32:00Z</cp:lastPrinted>
  <dcterms:created xsi:type="dcterms:W3CDTF">2012-11-07T06:44:00Z</dcterms:created>
  <dcterms:modified xsi:type="dcterms:W3CDTF">2017-05-15T04:00:00Z</dcterms:modified>
</cp:coreProperties>
</file>