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EF" w:rsidRPr="007027F3" w:rsidRDefault="00444614" w:rsidP="00E8149A">
      <w:pPr>
        <w:jc w:val="lowKashida"/>
        <w:rPr>
          <w:rFonts w:cs="B Lotus" w:hint="cs"/>
          <w:sz w:val="20"/>
          <w:szCs w:val="20"/>
          <w:rtl/>
          <w:lang w:bidi="fa-IR"/>
        </w:rPr>
      </w:pPr>
      <w:bookmarkStart w:id="0" w:name="_GoBack"/>
      <w:bookmarkEnd w:id="0"/>
      <w:r w:rsidRPr="007027F3">
        <w:rPr>
          <w:rFonts w:cs="B Lot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-90805</wp:posOffset>
                </wp:positionV>
                <wp:extent cx="869950" cy="1116330"/>
                <wp:effectExtent l="9525" t="13335" r="635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9A" w:rsidRDefault="00E8149A">
                            <w:pPr>
                              <w:rPr>
                                <w:rFonts w:cs="2 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8149A" w:rsidRDefault="00E8149A">
                            <w:pPr>
                              <w:rPr>
                                <w:rFonts w:cs="2 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8149A" w:rsidRPr="0053494E" w:rsidRDefault="00E8149A">
                            <w:pPr>
                              <w:rPr>
                                <w:rFonts w:cs="B Lotus" w:hint="cs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3494E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-7.15pt;width:68.5pt;height: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">
                <v:textbox>
                  <w:txbxContent>
                    <w:p w:rsidR="00E8149A" w:rsidRDefault="00E8149A">
                      <w:pPr>
                        <w:rPr>
                          <w:rFonts w:cs="2  Nazani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8149A" w:rsidRDefault="00E8149A">
                      <w:pPr>
                        <w:rPr>
                          <w:rFonts w:cs="2  Nazani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8149A" w:rsidRPr="0053494E" w:rsidRDefault="00E8149A">
                      <w:pPr>
                        <w:rPr>
                          <w:rFonts w:cs="B Lotus" w:hint="cs"/>
                          <w:sz w:val="18"/>
                          <w:szCs w:val="18"/>
                          <w:lang w:bidi="fa-IR"/>
                        </w:rPr>
                      </w:pPr>
                      <w:r w:rsidRPr="0053494E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shape>
            </w:pict>
          </mc:Fallback>
        </mc:AlternateContent>
      </w:r>
      <w:r w:rsidR="00B176EF" w:rsidRPr="007027F3">
        <w:rPr>
          <w:rFonts w:cs="B Lotus" w:hint="cs"/>
          <w:sz w:val="20"/>
          <w:szCs w:val="20"/>
          <w:rtl/>
          <w:lang w:bidi="fa-IR"/>
        </w:rPr>
        <w:t xml:space="preserve">فرم شماره 1: </w:t>
      </w:r>
      <w:r w:rsidR="00962D86" w:rsidRPr="007027F3">
        <w:rPr>
          <w:rFonts w:cs="B Lotus" w:hint="cs"/>
          <w:sz w:val="20"/>
          <w:szCs w:val="20"/>
          <w:rtl/>
          <w:lang w:bidi="fa-IR"/>
        </w:rPr>
        <w:t xml:space="preserve">  </w:t>
      </w:r>
      <w:r w:rsidR="00E81970" w:rsidRPr="007027F3">
        <w:rPr>
          <w:rFonts w:cs="B Lotus" w:hint="cs"/>
          <w:sz w:val="20"/>
          <w:szCs w:val="20"/>
          <w:rtl/>
          <w:lang w:bidi="fa-IR"/>
        </w:rPr>
        <w:tab/>
      </w:r>
      <w:r w:rsidR="00E8149A" w:rsidRPr="007027F3">
        <w:rPr>
          <w:rFonts w:cs="B Lotus" w:hint="cs"/>
          <w:sz w:val="20"/>
          <w:szCs w:val="20"/>
          <w:rtl/>
          <w:lang w:bidi="fa-IR"/>
        </w:rPr>
        <w:t xml:space="preserve">  </w:t>
      </w:r>
      <w:r w:rsidR="00962D86" w:rsidRPr="007027F3">
        <w:rPr>
          <w:rFonts w:cs="B Lotus" w:hint="cs"/>
          <w:sz w:val="20"/>
          <w:szCs w:val="20"/>
          <w:rtl/>
          <w:lang w:bidi="fa-IR"/>
        </w:rPr>
        <w:t xml:space="preserve">    </w:t>
      </w:r>
      <w:r w:rsidR="00962D86" w:rsidRPr="007027F3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B176EF" w:rsidRPr="007027F3">
        <w:rPr>
          <w:rFonts w:cs="B Lotus" w:hint="cs"/>
          <w:b/>
          <w:bCs/>
          <w:sz w:val="22"/>
          <w:szCs w:val="22"/>
          <w:rtl/>
          <w:lang w:bidi="fa-IR"/>
        </w:rPr>
        <w:t xml:space="preserve">درخواست استفاده از تسهيلات آئين نامه شماره 77948/21 مورخ 05/05/93 </w:t>
      </w:r>
    </w:p>
    <w:p w:rsidR="006329C0" w:rsidRDefault="006329C0" w:rsidP="001F558A">
      <w:pPr>
        <w:jc w:val="lowKashida"/>
        <w:rPr>
          <w:rFonts w:cs="B Lotus"/>
          <w:sz w:val="20"/>
          <w:szCs w:val="20"/>
          <w:lang w:bidi="fa-IR"/>
        </w:rPr>
      </w:pPr>
    </w:p>
    <w:p w:rsidR="00E8149A" w:rsidRDefault="00E8149A" w:rsidP="001F558A">
      <w:pPr>
        <w:jc w:val="lowKashida"/>
        <w:rPr>
          <w:rFonts w:cs="B Lotus"/>
          <w:sz w:val="20"/>
          <w:szCs w:val="20"/>
          <w:lang w:bidi="fa-IR"/>
        </w:rPr>
      </w:pPr>
    </w:p>
    <w:p w:rsidR="006329C0" w:rsidRDefault="006329C0" w:rsidP="001F558A">
      <w:pPr>
        <w:jc w:val="lowKashida"/>
        <w:rPr>
          <w:rFonts w:cs="B Lotus"/>
          <w:sz w:val="20"/>
          <w:szCs w:val="20"/>
          <w:lang w:bidi="fa-IR"/>
        </w:rPr>
      </w:pPr>
    </w:p>
    <w:p w:rsidR="006329C0" w:rsidRDefault="006329C0" w:rsidP="001F558A">
      <w:pPr>
        <w:jc w:val="lowKashida"/>
        <w:rPr>
          <w:rFonts w:cs="B Lotus"/>
          <w:sz w:val="20"/>
          <w:szCs w:val="20"/>
          <w:lang w:bidi="fa-IR"/>
        </w:rPr>
      </w:pPr>
    </w:p>
    <w:p w:rsidR="006329C0" w:rsidRPr="007027F3" w:rsidRDefault="006329C0" w:rsidP="001F558A">
      <w:pPr>
        <w:jc w:val="lowKashida"/>
        <w:rPr>
          <w:rFonts w:cs="B Lotus" w:hint="cs"/>
          <w:sz w:val="20"/>
          <w:szCs w:val="20"/>
          <w:rtl/>
          <w:lang w:bidi="fa-IR"/>
        </w:rPr>
      </w:pPr>
    </w:p>
    <w:p w:rsidR="00E81970" w:rsidRPr="007027F3" w:rsidRDefault="00E81970" w:rsidP="00E112BC">
      <w:pPr>
        <w:jc w:val="lowKashida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احتراماً </w:t>
      </w:r>
      <w:r w:rsidR="0011174A" w:rsidRPr="007027F3">
        <w:rPr>
          <w:rFonts w:cs="B Lotus" w:hint="cs"/>
          <w:sz w:val="20"/>
          <w:szCs w:val="20"/>
          <w:rtl/>
          <w:lang w:bidi="fa-IR"/>
        </w:rPr>
        <w:t>بدين</w:t>
      </w:r>
      <w:r w:rsidRPr="007027F3">
        <w:rPr>
          <w:rFonts w:cs="B Lotus" w:hint="cs"/>
          <w:sz w:val="20"/>
          <w:szCs w:val="20"/>
          <w:rtl/>
          <w:lang w:bidi="fa-IR"/>
        </w:rPr>
        <w:t xml:space="preserve">وسيله به استحضار مي رساند اينجانب خانم </w:t>
      </w:r>
      <w:r w:rsidR="00E112BC" w:rsidRPr="007027F3">
        <w:rPr>
          <w:rFonts w:cs="B Lotus" w:hint="cs"/>
          <w:sz w:val="30"/>
          <w:szCs w:val="30"/>
          <w:rtl/>
          <w:lang w:bidi="fa-IR"/>
        </w:rPr>
        <w:t/>
      </w:r>
      <w:r w:rsidRPr="007027F3">
        <w:rPr>
          <w:rFonts w:cs="B Lotus" w:hint="cs"/>
          <w:sz w:val="20"/>
          <w:szCs w:val="20"/>
          <w:rtl/>
          <w:lang w:bidi="fa-IR"/>
        </w:rPr>
        <w:t xml:space="preserve">    آقاي </w:t>
      </w:r>
      <w:r w:rsidR="00E112BC" w:rsidRPr="007027F3">
        <w:rPr>
          <w:rFonts w:cs="B Lotus" w:hint="cs"/>
          <w:sz w:val="30"/>
          <w:szCs w:val="30"/>
          <w:rtl/>
          <w:lang w:bidi="fa-IR"/>
        </w:rPr>
        <w:t/>
      </w:r>
      <w:r w:rsidRPr="007027F3">
        <w:rPr>
          <w:rFonts w:cs="B Lotus" w:hint="cs"/>
          <w:sz w:val="20"/>
          <w:szCs w:val="20"/>
          <w:rtl/>
          <w:lang w:bidi="fa-IR"/>
        </w:rPr>
        <w:t xml:space="preserve">           فرزند               متولد </w:t>
      </w:r>
      <w:r w:rsidR="003417E2" w:rsidRPr="007027F3">
        <w:rPr>
          <w:rFonts w:cs="B Lotus" w:hint="cs"/>
          <w:sz w:val="20"/>
          <w:szCs w:val="20"/>
          <w:rtl/>
          <w:lang w:bidi="fa-IR"/>
        </w:rPr>
        <w:t xml:space="preserve">   /   /  </w:t>
      </w:r>
    </w:p>
    <w:p w:rsidR="003417E2" w:rsidRPr="007027F3" w:rsidRDefault="003417E2" w:rsidP="001F558A">
      <w:pPr>
        <w:jc w:val="lowKashida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به شماره شناسنامه                   صادره از                 كدملي  </w:t>
      </w:r>
      <w:r w:rsidR="0011174A" w:rsidRPr="007027F3">
        <w:rPr>
          <w:rFonts w:cs="B Lotus" w:hint="cs"/>
          <w:sz w:val="20"/>
          <w:szCs w:val="20"/>
          <w:rtl/>
          <w:lang w:bidi="fa-IR"/>
        </w:rPr>
        <w:t xml:space="preserve">               </w:t>
      </w:r>
      <w:r w:rsidRPr="007027F3">
        <w:rPr>
          <w:rFonts w:cs="B Lotus" w:hint="cs"/>
          <w:sz w:val="20"/>
          <w:szCs w:val="20"/>
          <w:rtl/>
          <w:lang w:bidi="fa-IR"/>
        </w:rPr>
        <w:t xml:space="preserve">          شماره دانشجويي </w:t>
      </w:r>
    </w:p>
    <w:p w:rsidR="003417E2" w:rsidRPr="007027F3" w:rsidRDefault="003417E2" w:rsidP="000776BC">
      <w:pPr>
        <w:jc w:val="lowKashida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متقاضي استفاده از تسهيلات پذيرش بدون آزمون در مقطع كارشناشي ارشد </w:t>
      </w:r>
      <w:r w:rsidR="000776BC">
        <w:rPr>
          <w:rFonts w:cs="B Lotus" w:hint="cs"/>
          <w:sz w:val="20"/>
          <w:szCs w:val="20"/>
          <w:rtl/>
          <w:lang w:bidi="fa-IR"/>
        </w:rPr>
        <w:t xml:space="preserve">مؤسسه آموزش عالی جهاد دانشگاهی استان اصفهان </w:t>
      </w:r>
      <w:r w:rsidR="0011174A" w:rsidRPr="007027F3">
        <w:rPr>
          <w:rFonts w:cs="B Lotus" w:hint="cs"/>
          <w:sz w:val="20"/>
          <w:szCs w:val="20"/>
          <w:rtl/>
          <w:lang w:bidi="fa-IR"/>
        </w:rPr>
        <w:t>در سال تحصيلي 9</w:t>
      </w:r>
      <w:r w:rsidR="00474546">
        <w:rPr>
          <w:rFonts w:cs="B Lotus" w:hint="cs"/>
          <w:sz w:val="20"/>
          <w:szCs w:val="20"/>
          <w:rtl/>
          <w:lang w:bidi="fa-IR"/>
        </w:rPr>
        <w:t>8</w:t>
      </w:r>
      <w:r w:rsidR="0011174A" w:rsidRPr="007027F3">
        <w:rPr>
          <w:rFonts w:cs="B Lotus" w:hint="cs"/>
          <w:sz w:val="20"/>
          <w:szCs w:val="20"/>
          <w:rtl/>
          <w:lang w:bidi="fa-IR"/>
        </w:rPr>
        <w:t>-9</w:t>
      </w:r>
      <w:r w:rsidR="00474546">
        <w:rPr>
          <w:rFonts w:cs="B Lotus" w:hint="cs"/>
          <w:sz w:val="20"/>
          <w:szCs w:val="20"/>
          <w:rtl/>
          <w:lang w:bidi="fa-IR"/>
        </w:rPr>
        <w:t>7</w:t>
      </w:r>
      <w:r w:rsidR="0011174A" w:rsidRPr="007027F3">
        <w:rPr>
          <w:rFonts w:cs="B Lotus" w:hint="cs"/>
          <w:sz w:val="20"/>
          <w:szCs w:val="20"/>
          <w:rtl/>
          <w:lang w:bidi="fa-IR"/>
        </w:rPr>
        <w:t xml:space="preserve"> مي‌باشم؛</w:t>
      </w:r>
      <w:r w:rsidR="001F558A" w:rsidRPr="007027F3">
        <w:rPr>
          <w:rFonts w:cs="B Lotus" w:hint="cs"/>
          <w:sz w:val="20"/>
          <w:szCs w:val="20"/>
          <w:rtl/>
          <w:lang w:bidi="fa-IR"/>
        </w:rPr>
        <w:t xml:space="preserve"> لذا مشخصات مورد نياز به قرار ذيل تكميل مي‌گردد. ضمناً اينجانب متعهد مي‌گردم كه تا تاريخ 31/06/9</w:t>
      </w:r>
      <w:r w:rsidR="00FD6B10">
        <w:rPr>
          <w:rFonts w:cs="B Lotus" w:hint="cs"/>
          <w:sz w:val="20"/>
          <w:szCs w:val="20"/>
          <w:rtl/>
          <w:lang w:bidi="fa-IR"/>
        </w:rPr>
        <w:t>6</w:t>
      </w:r>
      <w:r w:rsidR="001F558A" w:rsidRPr="007027F3">
        <w:rPr>
          <w:rFonts w:cs="B Lotus" w:hint="cs"/>
          <w:sz w:val="20"/>
          <w:szCs w:val="20"/>
          <w:rtl/>
          <w:lang w:bidi="fa-IR"/>
        </w:rPr>
        <w:t xml:space="preserve"> از مقطع كارشناسي</w:t>
      </w:r>
      <w:r w:rsidR="00474546">
        <w:rPr>
          <w:rFonts w:cs="B Lotus" w:hint="cs"/>
          <w:sz w:val="20"/>
          <w:szCs w:val="20"/>
          <w:rtl/>
          <w:lang w:bidi="fa-IR"/>
        </w:rPr>
        <w:t xml:space="preserve"> پيوسته</w:t>
      </w:r>
      <w:r w:rsidR="001F558A" w:rsidRPr="007027F3">
        <w:rPr>
          <w:rFonts w:cs="B Lotus" w:hint="cs"/>
          <w:sz w:val="20"/>
          <w:szCs w:val="20"/>
          <w:rtl/>
          <w:lang w:bidi="fa-IR"/>
        </w:rPr>
        <w:t xml:space="preserve"> فارغ التحصيل شوم. </w:t>
      </w:r>
    </w:p>
    <w:p w:rsidR="001F558A" w:rsidRPr="007027F3" w:rsidRDefault="001F558A" w:rsidP="001F558A">
      <w:pPr>
        <w:jc w:val="lowKashida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آدرس محل سكونت: </w:t>
      </w:r>
    </w:p>
    <w:p w:rsidR="001F558A" w:rsidRPr="007027F3" w:rsidRDefault="001F558A" w:rsidP="001F558A">
      <w:pPr>
        <w:jc w:val="lowKashida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شماره تلفن منزل با كد شهرستان: </w:t>
      </w:r>
    </w:p>
    <w:p w:rsidR="001F558A" w:rsidRDefault="001F558A" w:rsidP="0027715D">
      <w:pPr>
        <w:jc w:val="lowKashida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شماره تلفن همراه: </w:t>
      </w:r>
    </w:p>
    <w:p w:rsidR="0027715D" w:rsidRPr="007027F3" w:rsidRDefault="0027715D" w:rsidP="0027715D">
      <w:pPr>
        <w:jc w:val="lowKashida"/>
        <w:rPr>
          <w:rFonts w:cs="B Lotus" w:hint="cs"/>
          <w:sz w:val="20"/>
          <w:szCs w:val="20"/>
          <w:rtl/>
          <w:lang w:bidi="fa-IR"/>
        </w:rPr>
      </w:pPr>
    </w:p>
    <w:p w:rsidR="001F558A" w:rsidRPr="007027F3" w:rsidRDefault="001F558A" w:rsidP="00474546">
      <w:pPr>
        <w:jc w:val="lowKashida"/>
        <w:rPr>
          <w:rFonts w:cs="B Lotus" w:hint="cs"/>
          <w:b/>
          <w:bCs/>
          <w:sz w:val="20"/>
          <w:szCs w:val="20"/>
          <w:rtl/>
          <w:lang w:bidi="fa-IR"/>
        </w:rPr>
      </w:pPr>
      <w:r w:rsidRPr="007027F3">
        <w:rPr>
          <w:rFonts w:cs="B Lotus" w:hint="cs"/>
          <w:b/>
          <w:bCs/>
          <w:sz w:val="20"/>
          <w:szCs w:val="20"/>
          <w:rtl/>
          <w:lang w:bidi="fa-IR"/>
        </w:rPr>
        <w:t xml:space="preserve">جدول </w:t>
      </w:r>
      <w:r w:rsidR="006329C0">
        <w:rPr>
          <w:rFonts w:cs="B Lotus" w:hint="cs"/>
          <w:b/>
          <w:bCs/>
          <w:sz w:val="20"/>
          <w:szCs w:val="20"/>
          <w:rtl/>
          <w:lang w:bidi="fa-IR"/>
        </w:rPr>
        <w:t>1</w:t>
      </w:r>
      <w:r w:rsidRPr="007027F3">
        <w:rPr>
          <w:rFonts w:cs="B Lotus" w:hint="cs"/>
          <w:b/>
          <w:bCs/>
          <w:sz w:val="20"/>
          <w:szCs w:val="20"/>
          <w:rtl/>
          <w:lang w:bidi="fa-IR"/>
        </w:rPr>
        <w:t>اطلاعات تحصيلي م</w:t>
      </w:r>
      <w:r w:rsidR="00474546">
        <w:rPr>
          <w:rFonts w:cs="B Lotus" w:hint="cs"/>
          <w:b/>
          <w:bCs/>
          <w:sz w:val="20"/>
          <w:szCs w:val="20"/>
          <w:rtl/>
          <w:lang w:bidi="fa-IR"/>
        </w:rPr>
        <w:t>ق</w:t>
      </w:r>
      <w:r w:rsidRPr="007027F3">
        <w:rPr>
          <w:rFonts w:cs="B Lotus" w:hint="cs"/>
          <w:b/>
          <w:bCs/>
          <w:sz w:val="20"/>
          <w:szCs w:val="20"/>
          <w:rtl/>
          <w:lang w:bidi="fa-IR"/>
        </w:rPr>
        <w:t xml:space="preserve">طع كارشناسي پيوسته: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F558A" w:rsidRPr="00EA7B86" w:rsidTr="00EA7B86">
        <w:tc>
          <w:tcPr>
            <w:tcW w:w="9576" w:type="dxa"/>
            <w:shd w:val="clear" w:color="auto" w:fill="auto"/>
          </w:tcPr>
          <w:p w:rsidR="00A0675C" w:rsidRDefault="00A0675C" w:rsidP="00474546">
            <w:pPr>
              <w:jc w:val="lowKashida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تعداد واحدهاي گذرانده تا ترم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:              واحد                   معدل كل تا پايان ترم 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6: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/  </w:t>
            </w:r>
          </w:p>
          <w:p w:rsidR="00A0675C" w:rsidRDefault="00A0675C" w:rsidP="00474546">
            <w:pPr>
              <w:jc w:val="lowKashida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* (گذراندن حداقل 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سه چهارم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واحد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هاي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درسي 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تا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پايان 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نيم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‌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سال تحصيلي مورد قبول است).</w:t>
            </w:r>
          </w:p>
          <w:p w:rsidR="001F558A" w:rsidRPr="00EA7B86" w:rsidRDefault="001F558A" w:rsidP="00474546">
            <w:pPr>
              <w:jc w:val="lowKashida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* معدل براي فارغ التحصيلان كارشناسي پيوسته </w:t>
            </w:r>
            <w:r w:rsidR="00E8149A"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تا پايان ترم 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 w:rsidR="00E8149A"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مي بايست درج گردد. </w:t>
            </w:r>
          </w:p>
          <w:p w:rsidR="00E8149A" w:rsidRPr="00EA7B86" w:rsidRDefault="00E8149A" w:rsidP="00EA7B86">
            <w:pPr>
              <w:jc w:val="lowKashida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  <w:p w:rsidR="00E8149A" w:rsidRPr="00EA7B86" w:rsidRDefault="00E8149A" w:rsidP="00EA7B86">
            <w:pPr>
              <w:jc w:val="lowKashida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رتبه:                                         هم رشته- هم ورودي‌هاي كارشناسي:               نفر </w:t>
            </w:r>
          </w:p>
          <w:p w:rsidR="001F558A" w:rsidRPr="00EA7B86" w:rsidRDefault="00E8149A" w:rsidP="00474546">
            <w:pPr>
              <w:jc w:val="lowKashida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* رتبه براي فارغ التحصيلان كارشناسي پيوسته تا پايان ترم </w:t>
            </w:r>
            <w:r w:rsidR="00474546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 w:rsidR="0089303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مي بايست درج گردد. </w:t>
            </w:r>
          </w:p>
        </w:tc>
      </w:tr>
    </w:tbl>
    <w:p w:rsidR="006329C0" w:rsidRDefault="006329C0" w:rsidP="006329C0">
      <w:pPr>
        <w:jc w:val="lowKashida"/>
        <w:rPr>
          <w:rFonts w:cs="B Lotus" w:hint="cs"/>
          <w:b/>
          <w:bCs/>
          <w:sz w:val="20"/>
          <w:szCs w:val="20"/>
          <w:rtl/>
          <w:lang w:bidi="fa-IR"/>
        </w:rPr>
      </w:pPr>
    </w:p>
    <w:p w:rsidR="00E8149A" w:rsidRPr="007027F3" w:rsidRDefault="00E8149A">
      <w:pPr>
        <w:rPr>
          <w:rFonts w:cs="B Lotus" w:hint="cs"/>
          <w:sz w:val="20"/>
          <w:szCs w:val="20"/>
          <w:rtl/>
          <w:lang w:bidi="fa-IR"/>
        </w:rPr>
      </w:pPr>
    </w:p>
    <w:p w:rsidR="00E8149A" w:rsidRPr="007027F3" w:rsidRDefault="00E8149A">
      <w:pPr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جدول 2- رشته و گرايش درخواستي متقاضي به ترتيب اولويت: </w:t>
      </w:r>
    </w:p>
    <w:tbl>
      <w:tblPr>
        <w:bidiVisual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3960"/>
      </w:tblGrid>
      <w:tr w:rsidR="00E8149A" w:rsidRPr="00EA7B86" w:rsidTr="00EA7B86">
        <w:tc>
          <w:tcPr>
            <w:tcW w:w="648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860" w:type="dxa"/>
            <w:shd w:val="clear" w:color="auto" w:fill="auto"/>
          </w:tcPr>
          <w:p w:rsidR="00E8149A" w:rsidRPr="00EA7B86" w:rsidRDefault="00E8149A" w:rsidP="00EA7B86">
            <w:pPr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عنوان رشته و گرايش درخواستي</w:t>
            </w:r>
          </w:p>
        </w:tc>
        <w:tc>
          <w:tcPr>
            <w:tcW w:w="3960" w:type="dxa"/>
            <w:shd w:val="clear" w:color="auto" w:fill="auto"/>
          </w:tcPr>
          <w:p w:rsidR="00E8149A" w:rsidRPr="00EA7B86" w:rsidRDefault="00E8149A" w:rsidP="00EA7B86">
            <w:pPr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كد رشته و گرايش درخواستي </w:t>
            </w:r>
          </w:p>
        </w:tc>
      </w:tr>
      <w:tr w:rsidR="00E8149A" w:rsidRPr="00EA7B86" w:rsidTr="00EA7B86">
        <w:tc>
          <w:tcPr>
            <w:tcW w:w="648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</w:tr>
      <w:tr w:rsidR="00E8149A" w:rsidRPr="00EA7B86" w:rsidTr="00EA7B86">
        <w:tc>
          <w:tcPr>
            <w:tcW w:w="648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</w:tr>
      <w:tr w:rsidR="00E8149A" w:rsidRPr="00EA7B86" w:rsidTr="00EA7B86">
        <w:tc>
          <w:tcPr>
            <w:tcW w:w="648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</w:tr>
      <w:tr w:rsidR="00E8149A" w:rsidRPr="00EA7B86" w:rsidTr="00EA7B86">
        <w:tc>
          <w:tcPr>
            <w:tcW w:w="648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</w:tr>
      <w:tr w:rsidR="00E8149A" w:rsidRPr="00EA7B86" w:rsidTr="00EA7B86">
        <w:tc>
          <w:tcPr>
            <w:tcW w:w="648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EA7B86"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0" w:type="dxa"/>
            <w:shd w:val="clear" w:color="auto" w:fill="auto"/>
          </w:tcPr>
          <w:p w:rsidR="00E8149A" w:rsidRPr="00EA7B86" w:rsidRDefault="00E8149A">
            <w:pPr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</w:tr>
    </w:tbl>
    <w:p w:rsidR="00E8149A" w:rsidRPr="007027F3" w:rsidRDefault="00E8149A">
      <w:pPr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(لطفاً در درج رشته و گرايش مورد نظر </w:t>
      </w:r>
      <w:r w:rsidRPr="007027F3">
        <w:rPr>
          <w:rFonts w:cs="B Lotus" w:hint="cs"/>
          <w:sz w:val="20"/>
          <w:szCs w:val="20"/>
          <w:u w:val="single"/>
          <w:rtl/>
          <w:lang w:bidi="fa-IR"/>
        </w:rPr>
        <w:t>عيناً</w:t>
      </w:r>
      <w:r w:rsidRPr="007027F3">
        <w:rPr>
          <w:rFonts w:cs="B Lotus" w:hint="cs"/>
          <w:sz w:val="20"/>
          <w:szCs w:val="20"/>
          <w:rtl/>
          <w:lang w:bidi="fa-IR"/>
        </w:rPr>
        <w:t xml:space="preserve"> مطابق عناوين درج شده در آخرين دفترچه كنكور كارشناسي ارشد اقدام گردد). </w:t>
      </w:r>
    </w:p>
    <w:p w:rsidR="00971E1E" w:rsidRDefault="00E8149A" w:rsidP="00A83282">
      <w:pPr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="00A657C1">
        <w:rPr>
          <w:rFonts w:cs="B Lotus" w:hint="cs"/>
          <w:sz w:val="20"/>
          <w:szCs w:val="20"/>
          <w:rtl/>
          <w:lang w:bidi="fa-IR"/>
        </w:rPr>
        <w:t xml:space="preserve">      </w:t>
      </w:r>
      <w:r w:rsidRPr="007027F3">
        <w:rPr>
          <w:rFonts w:cs="B Lotus" w:hint="cs"/>
          <w:sz w:val="20"/>
          <w:szCs w:val="20"/>
          <w:rtl/>
          <w:lang w:bidi="fa-IR"/>
        </w:rPr>
        <w:t>تاريخ و امضاي دانشجو</w:t>
      </w:r>
    </w:p>
    <w:p w:rsidR="006329C0" w:rsidRDefault="006329C0">
      <w:pPr>
        <w:rPr>
          <w:rFonts w:cs="B Lotus" w:hint="cs"/>
          <w:sz w:val="20"/>
          <w:szCs w:val="20"/>
          <w:rtl/>
          <w:lang w:bidi="fa-IR"/>
        </w:rPr>
      </w:pPr>
    </w:p>
    <w:p w:rsidR="00F6509A" w:rsidRPr="007027F3" w:rsidRDefault="00F6509A">
      <w:pPr>
        <w:rPr>
          <w:rFonts w:cs="B Lotus" w:hint="cs"/>
          <w:sz w:val="20"/>
          <w:szCs w:val="20"/>
          <w:rtl/>
          <w:lang w:bidi="fa-IR"/>
        </w:rPr>
      </w:pPr>
    </w:p>
    <w:p w:rsidR="00E8149A" w:rsidRDefault="00E8149A" w:rsidP="00FC462E">
      <w:pPr>
        <w:jc w:val="lowKashida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* اين فرم بايستي قبل از ارسال به </w:t>
      </w:r>
      <w:r w:rsidR="0027715D">
        <w:rPr>
          <w:rFonts w:cs="B Lotus" w:hint="cs"/>
          <w:sz w:val="20"/>
          <w:szCs w:val="20"/>
          <w:rtl/>
          <w:lang w:bidi="fa-IR"/>
        </w:rPr>
        <w:t>اداره كل آموزش</w:t>
      </w:r>
      <w:r w:rsidRPr="007027F3">
        <w:rPr>
          <w:rFonts w:cs="B Lotus" w:hint="cs"/>
          <w:sz w:val="20"/>
          <w:szCs w:val="20"/>
          <w:rtl/>
          <w:lang w:bidi="fa-IR"/>
        </w:rPr>
        <w:t xml:space="preserve"> </w:t>
      </w:r>
      <w:r w:rsidR="000776BC">
        <w:rPr>
          <w:rFonts w:cs="B Lotus" w:hint="cs"/>
          <w:sz w:val="20"/>
          <w:szCs w:val="20"/>
          <w:rtl/>
          <w:lang w:bidi="fa-IR"/>
        </w:rPr>
        <w:t xml:space="preserve">مؤسسه آموزش عالی جهاد دانشگاهی استان اصفهان </w:t>
      </w:r>
      <w:r w:rsidRPr="007027F3">
        <w:rPr>
          <w:rFonts w:cs="B Lotus" w:hint="cs"/>
          <w:sz w:val="20"/>
          <w:szCs w:val="20"/>
          <w:rtl/>
          <w:lang w:bidi="fa-IR"/>
        </w:rPr>
        <w:t>توسط معاون آموزشي يا مدير خدمات آموزشي دانشگاه محل تحصيل متقاضي از لح</w:t>
      </w:r>
      <w:r w:rsidR="00FC462E">
        <w:rPr>
          <w:rFonts w:cs="B Lotus" w:hint="cs"/>
          <w:sz w:val="20"/>
          <w:szCs w:val="20"/>
          <w:rtl/>
          <w:lang w:bidi="fa-IR"/>
        </w:rPr>
        <w:t>اظ صحت اطلاعات تحصيلي دانشجو تأیی</w:t>
      </w:r>
      <w:r w:rsidRPr="007027F3">
        <w:rPr>
          <w:rFonts w:cs="B Lotus" w:hint="cs"/>
          <w:sz w:val="20"/>
          <w:szCs w:val="20"/>
          <w:rtl/>
          <w:lang w:bidi="fa-IR"/>
        </w:rPr>
        <w:t xml:space="preserve">د گردد. </w:t>
      </w:r>
    </w:p>
    <w:p w:rsidR="008F32C5" w:rsidRDefault="008F32C5" w:rsidP="00B46E76">
      <w:pPr>
        <w:ind w:right="-426"/>
        <w:jc w:val="center"/>
        <w:rPr>
          <w:rFonts w:cs="B Lotus" w:hint="cs"/>
          <w:sz w:val="20"/>
          <w:szCs w:val="20"/>
          <w:rtl/>
          <w:lang w:bidi="fa-IR"/>
        </w:rPr>
      </w:pPr>
    </w:p>
    <w:p w:rsidR="00266BFD" w:rsidRDefault="00E8149A" w:rsidP="00B46E76">
      <w:pPr>
        <w:ind w:right="-426"/>
        <w:jc w:val="center"/>
        <w:rPr>
          <w:rFonts w:cs="B Lotus" w:hint="cs"/>
          <w:sz w:val="20"/>
          <w:szCs w:val="20"/>
          <w:rtl/>
          <w:lang w:bidi="fa-IR"/>
        </w:rPr>
      </w:pPr>
      <w:r w:rsidRPr="007027F3">
        <w:rPr>
          <w:rFonts w:cs="B Lotus" w:hint="cs"/>
          <w:sz w:val="20"/>
          <w:szCs w:val="20"/>
          <w:rtl/>
          <w:lang w:bidi="fa-IR"/>
        </w:rPr>
        <w:t xml:space="preserve">مهر و امضا معاون يا رئيس دانشكده </w:t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Pr="007027F3">
        <w:rPr>
          <w:rFonts w:cs="B Lotus" w:hint="cs"/>
          <w:sz w:val="20"/>
          <w:szCs w:val="20"/>
          <w:rtl/>
          <w:lang w:bidi="fa-IR"/>
        </w:rPr>
        <w:tab/>
      </w:r>
      <w:r w:rsidR="00A6096D">
        <w:rPr>
          <w:rFonts w:cs="B Lotus" w:hint="cs"/>
          <w:sz w:val="20"/>
          <w:szCs w:val="20"/>
          <w:rtl/>
          <w:lang w:bidi="fa-IR"/>
        </w:rPr>
        <w:t xml:space="preserve">         </w:t>
      </w:r>
      <w:r w:rsidRPr="007027F3">
        <w:rPr>
          <w:rFonts w:cs="B Lotus" w:hint="cs"/>
          <w:sz w:val="20"/>
          <w:szCs w:val="20"/>
          <w:rtl/>
          <w:lang w:bidi="fa-IR"/>
        </w:rPr>
        <w:tab/>
        <w:t>مهر و امضا مدير خدمات آموزشي دانشگاه</w:t>
      </w:r>
    </w:p>
    <w:p w:rsidR="00E112BC" w:rsidRPr="007027F3" w:rsidRDefault="00B46E76" w:rsidP="00B46E76">
      <w:pPr>
        <w:ind w:right="-426"/>
        <w:jc w:val="center"/>
        <w:rPr>
          <w:rFonts w:cs="B Lotus" w:hint="c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 xml:space="preserve">                                                                                                 </w:t>
      </w:r>
      <w:r w:rsidR="00266BFD">
        <w:rPr>
          <w:rFonts w:cs="B Lotus" w:hint="cs"/>
          <w:sz w:val="20"/>
          <w:szCs w:val="20"/>
          <w:rtl/>
          <w:lang w:bidi="fa-IR"/>
        </w:rPr>
        <w:t>یا معاون آموزشی دانشگاه</w:t>
      </w:r>
    </w:p>
    <w:sectPr w:rsidR="00E112BC" w:rsidRPr="007027F3" w:rsidSect="00E112BC">
      <w:pgSz w:w="11906" w:h="16838"/>
      <w:pgMar w:top="1079" w:right="1286" w:bottom="1440" w:left="12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1A" w:rsidRDefault="00A3411A" w:rsidP="00266BFD">
      <w:r>
        <w:separator/>
      </w:r>
    </w:p>
  </w:endnote>
  <w:endnote w:type="continuationSeparator" w:id="0">
    <w:p w:rsidR="00A3411A" w:rsidRDefault="00A3411A" w:rsidP="0026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1A" w:rsidRDefault="00A3411A" w:rsidP="00266BFD">
      <w:r>
        <w:separator/>
      </w:r>
    </w:p>
  </w:footnote>
  <w:footnote w:type="continuationSeparator" w:id="0">
    <w:p w:rsidR="00A3411A" w:rsidRDefault="00A3411A" w:rsidP="0026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EF"/>
    <w:rsid w:val="00047B8B"/>
    <w:rsid w:val="000604F9"/>
    <w:rsid w:val="000776BC"/>
    <w:rsid w:val="000E600A"/>
    <w:rsid w:val="001037E3"/>
    <w:rsid w:val="0011174A"/>
    <w:rsid w:val="001C6012"/>
    <w:rsid w:val="001F558A"/>
    <w:rsid w:val="00266BFD"/>
    <w:rsid w:val="0027715D"/>
    <w:rsid w:val="00290B29"/>
    <w:rsid w:val="002E6DE1"/>
    <w:rsid w:val="003417E2"/>
    <w:rsid w:val="00370D2B"/>
    <w:rsid w:val="003A1E0E"/>
    <w:rsid w:val="003C2879"/>
    <w:rsid w:val="00444614"/>
    <w:rsid w:val="00474546"/>
    <w:rsid w:val="004E79D7"/>
    <w:rsid w:val="0053494E"/>
    <w:rsid w:val="005E2656"/>
    <w:rsid w:val="005E3AD3"/>
    <w:rsid w:val="006329C0"/>
    <w:rsid w:val="00641876"/>
    <w:rsid w:val="007027F3"/>
    <w:rsid w:val="00764961"/>
    <w:rsid w:val="008004E3"/>
    <w:rsid w:val="00893034"/>
    <w:rsid w:val="008F32C5"/>
    <w:rsid w:val="00913650"/>
    <w:rsid w:val="00962D86"/>
    <w:rsid w:val="00971E1E"/>
    <w:rsid w:val="00A0675C"/>
    <w:rsid w:val="00A12010"/>
    <w:rsid w:val="00A3411A"/>
    <w:rsid w:val="00A6096D"/>
    <w:rsid w:val="00A64E9D"/>
    <w:rsid w:val="00A657C1"/>
    <w:rsid w:val="00A83282"/>
    <w:rsid w:val="00AB5838"/>
    <w:rsid w:val="00B176EF"/>
    <w:rsid w:val="00B46E76"/>
    <w:rsid w:val="00BD43E3"/>
    <w:rsid w:val="00C07C02"/>
    <w:rsid w:val="00CC0612"/>
    <w:rsid w:val="00D03B34"/>
    <w:rsid w:val="00D14212"/>
    <w:rsid w:val="00D20102"/>
    <w:rsid w:val="00E112BC"/>
    <w:rsid w:val="00E8149A"/>
    <w:rsid w:val="00E81970"/>
    <w:rsid w:val="00EA7B86"/>
    <w:rsid w:val="00EE1A7E"/>
    <w:rsid w:val="00F6509A"/>
    <w:rsid w:val="00F941F9"/>
    <w:rsid w:val="00FB6011"/>
    <w:rsid w:val="00FC462E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71FEF2F-0054-4166-BBED-07B3F4DA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558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6BF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66BF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266BF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BF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077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1:        درخواست استفاده از تسهيلات آئين نامه شماره 77948/21 مورخ 05/05/93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1:        درخواست استفاده از تسهيلات آئين نامه شماره 77948/21 مورخ 05/05/93</dc:title>
  <dc:subject/>
  <dc:creator>green</dc:creator>
  <cp:keywords/>
  <cp:lastModifiedBy>Dabirkhane</cp:lastModifiedBy>
  <cp:revision>2</cp:revision>
  <cp:lastPrinted>2018-06-17T13:02:00Z</cp:lastPrinted>
  <dcterms:created xsi:type="dcterms:W3CDTF">2018-06-17T13:04:00Z</dcterms:created>
  <dcterms:modified xsi:type="dcterms:W3CDTF">2018-06-17T13:04:00Z</dcterms:modified>
</cp:coreProperties>
</file>