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A6" w:rsidRPr="00834A0D" w:rsidRDefault="00B20BA6" w:rsidP="00230AF6">
      <w:pPr>
        <w:bidi/>
        <w:spacing w:after="0" w:line="360" w:lineRule="auto"/>
        <w:ind w:right="-426"/>
        <w:jc w:val="center"/>
        <w:rPr>
          <w:rFonts w:ascii="Tahoma" w:eastAsia="Times New Roman" w:hAnsi="Tahoma" w:cs="B Nazanin"/>
          <w:b/>
          <w:bCs/>
          <w:sz w:val="34"/>
          <w:szCs w:val="34"/>
        </w:rPr>
      </w:pPr>
      <w:r w:rsidRPr="00834A0D">
        <w:rPr>
          <w:rFonts w:ascii="Tahoma" w:eastAsia="Times New Roman" w:hAnsi="Tahoma" w:cs="B Nazanin"/>
          <w:b/>
          <w:bCs/>
          <w:sz w:val="34"/>
          <w:szCs w:val="34"/>
          <w:rtl/>
        </w:rPr>
        <w:t>مراحل تصویب موضوع تا دفاع از پایان نامه دانشجویان کارشناسی ارشد</w:t>
      </w:r>
    </w:p>
    <w:p w:rsidR="00B20BA6" w:rsidRPr="00AF47FA" w:rsidRDefault="00B20BA6" w:rsidP="00F55AC1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1- انتخاب یک یا چند موضوع مورد علاقه پس از رایزنی مقدماتی با گروه آموزشی و</w:t>
      </w:r>
      <w:r w:rsidR="00F55AC1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</w:rPr>
        <w:t xml:space="preserve">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اساتید </w:t>
      </w:r>
      <w:r w:rsidR="00F55AC1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مورد نظر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در باب موضوع </w:t>
      </w:r>
      <w:r w:rsidR="00F55AC1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و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استاد راهنما</w:t>
      </w:r>
      <w:r w:rsidR="00F55AC1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ی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 مناسب.</w:t>
      </w:r>
    </w:p>
    <w:p w:rsidR="00B20BA6" w:rsidRPr="00B20BA6" w:rsidRDefault="00B20BA6" w:rsidP="00F55AC1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 1 :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دانشجو مکلف است از ظرفیت اساتید راهنما</w:t>
      </w:r>
      <w:r w:rsidR="00F55AC1">
        <w:rPr>
          <w:rFonts w:ascii="Tahoma" w:eastAsia="Times New Roman" w:hAnsi="Tahoma" w:cs="B Nazanin" w:hint="cs"/>
          <w:color w:val="393938"/>
          <w:sz w:val="28"/>
          <w:szCs w:val="28"/>
          <w:rtl/>
        </w:rPr>
        <w:t>ی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انتخابی از ایشان کسب اطلاع کند.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br/>
      </w:r>
      <w:r w:rsidR="00AF47FA">
        <w:rPr>
          <w:rFonts w:ascii="Tahoma" w:eastAsia="Times New Roman" w:hAnsi="Tahoma" w:cs="B Nazanin"/>
          <w:color w:val="393938"/>
          <w:sz w:val="28"/>
          <w:szCs w:val="28"/>
        </w:rPr>
        <w:t>)</w:t>
      </w:r>
      <w:r w:rsidR="00AF47FA" w:rsidRPr="00B20BA6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مسئولی</w:t>
      </w:r>
      <w:r w:rsidR="00AF47FA" w:rsidRPr="00B20BA6">
        <w:rPr>
          <w:rFonts w:ascii="Tahoma" w:eastAsia="Times New Roman" w:hAnsi="Tahoma" w:cs="B Nazanin" w:hint="eastAsia"/>
          <w:color w:val="393938"/>
          <w:sz w:val="28"/>
          <w:szCs w:val="28"/>
          <w:rtl/>
        </w:rPr>
        <w:t>ت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این امر بر عهده اساتید راهنما می باشد</w:t>
      </w:r>
      <w:proofErr w:type="gramStart"/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.</w:t>
      </w:r>
      <w:r w:rsidRPr="00B20BA6">
        <w:rPr>
          <w:rFonts w:ascii="Tahoma" w:eastAsia="Times New Roman" w:hAnsi="Tahoma" w:cs="B Nazanin"/>
          <w:color w:val="393938"/>
          <w:sz w:val="28"/>
          <w:szCs w:val="28"/>
        </w:rPr>
        <w:t>(</w:t>
      </w:r>
      <w:proofErr w:type="gramEnd"/>
    </w:p>
    <w:p w:rsidR="00F55AC1" w:rsidRDefault="00F55AC1" w:rsidP="00AF47FA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تبصره </w:t>
      </w:r>
      <w:r w:rsidR="00AF47FA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>2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 :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شروع فرآیند انتخاب موضوع پایان نامه باید درترم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دوم و اخذ واحد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پایان نامه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>پس از تایید تحصیلات تکمیلی در ترم سوم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توسط دانشجو صورت گیرد.</w:t>
      </w:r>
    </w:p>
    <w:p w:rsidR="00B20BA6" w:rsidRPr="00AF47FA" w:rsidRDefault="00B20BA6" w:rsidP="00AF47FA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2- ارائه موضوع پیشنهادی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</w:rPr>
        <w:t xml:space="preserve">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پایان نامه کارشناسی ارشد به مدیریت گروه </w:t>
      </w:r>
    </w:p>
    <w:p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با </w:t>
      </w:r>
      <w:r w:rsidRPr="00AF47F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مراجعه به سایت </w:t>
      </w:r>
      <w:r w:rsidR="00F37895" w:rsidRPr="00F37895">
        <w:rPr>
          <w:rFonts w:ascii="Tahoma" w:eastAsia="Times New Roman" w:hAnsi="Tahoma" w:cs="B Nazanin"/>
          <w:color w:val="0000FF"/>
          <w:sz w:val="28"/>
          <w:szCs w:val="28"/>
        </w:rPr>
        <w:t>www.irandoc.ac.ir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 w:hint="cs"/>
          <w:color w:val="393938"/>
          <w:sz w:val="28"/>
          <w:szCs w:val="28"/>
          <w:rtl/>
        </w:rPr>
        <w:t>،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کلید واژه های مربوط به عنوان پایان نامه را جستجو نماید تا از عدم تکراری بودن موضوع اطلاع یابد.</w:t>
      </w:r>
      <w:bookmarkStart w:id="0" w:name="_GoBack"/>
      <w:bookmarkEnd w:id="0"/>
    </w:p>
    <w:p w:rsidR="00B20BA6" w:rsidRPr="00AF47FA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3- اطلاع از تایید عنوان پیشنهادی حداکثر پس از یک هفته از مدیر گروه .</w:t>
      </w:r>
    </w:p>
    <w:p w:rsidR="00B20BA6" w:rsidRPr="00AF47FA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4-</w:t>
      </w:r>
      <w:r w:rsidR="00F82459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تنظیم پروپوزال </w:t>
      </w:r>
      <w:r w:rsidRPr="00AF47FA">
        <w:rPr>
          <w:rFonts w:ascii="Tahoma" w:eastAsia="Times New Roman" w:hAnsi="Tahoma" w:cs="B Nazanin"/>
          <w:color w:val="2E74B5" w:themeColor="accent1" w:themeShade="BF"/>
          <w:sz w:val="28"/>
          <w:szCs w:val="28"/>
          <w:rtl/>
        </w:rPr>
        <w:t xml:space="preserve">" </w:t>
      </w:r>
      <w:r w:rsidRPr="00AF47F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 xml:space="preserve">فرم پیشنهاد </w:t>
      </w:r>
      <w:r w:rsidRPr="00AF47FA">
        <w:rPr>
          <w:rFonts w:ascii="Tahoma" w:eastAsia="Times New Roman" w:hAnsi="Tahoma" w:cs="B Nazanin" w:hint="cs"/>
          <w:b/>
          <w:bCs/>
          <w:color w:val="2E74B5" w:themeColor="accent1" w:themeShade="BF"/>
          <w:sz w:val="28"/>
          <w:szCs w:val="28"/>
          <w:rtl/>
        </w:rPr>
        <w:t>پایان</w:t>
      </w:r>
      <w:r w:rsidRPr="00AF47F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AF47FA">
        <w:rPr>
          <w:rFonts w:ascii="Tahoma" w:eastAsia="Times New Roman" w:hAnsi="Tahoma" w:cs="B Nazanin" w:hint="cs"/>
          <w:b/>
          <w:bCs/>
          <w:color w:val="2E74B5" w:themeColor="accent1" w:themeShade="BF"/>
          <w:sz w:val="28"/>
          <w:szCs w:val="28"/>
          <w:rtl/>
        </w:rPr>
        <w:t>نامه</w:t>
      </w:r>
      <w:r w:rsidRPr="00AF47F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 xml:space="preserve"> کارشناسی ارشد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" با نظر استاد راهنما </w:t>
      </w:r>
    </w:p>
    <w:p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 1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تمامی صفحات ، بندها و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فرم ها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>را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تکمیل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>و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تحویل گردد.</w:t>
      </w:r>
    </w:p>
    <w:p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تبصره 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2 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آخرین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حکم کارگزینی اساتیدی که از خارج از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>موسسه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بر می گزیند را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همراه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با پروپوزال تحویل دهد.</w:t>
      </w:r>
    </w:p>
    <w:p w:rsidR="00B20BA6" w:rsidRPr="00B20BA6" w:rsidRDefault="00B20BA6" w:rsidP="00AF47FA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5- ارائه </w:t>
      </w:r>
      <w:r w:rsidR="00AF47FA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2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نسخه پروپوزال به مدیر گروه</w:t>
      </w:r>
      <w:r w:rsidR="00AF47FA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پس از تأیید استاد راهنما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جهت طرح در شورای آموزشی گروه .</w:t>
      </w:r>
    </w:p>
    <w:p w:rsidR="00B20BA6" w:rsidRPr="00B20BA6" w:rsidRDefault="00B20BA6" w:rsidP="00DC5AEE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1 نسخه با امضای اصل برای مدیر گروه جهت بایگانی در گروه.</w:t>
      </w:r>
    </w:p>
    <w:p w:rsidR="00B20BA6" w:rsidRPr="00B20BA6" w:rsidRDefault="00B20BA6" w:rsidP="00DC5AEE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 w:hint="cs"/>
          <w:color w:val="393938"/>
          <w:sz w:val="28"/>
          <w:szCs w:val="28"/>
          <w:rtl/>
        </w:rPr>
        <w:t>1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نسخه برای اساتید راهنما  </w:t>
      </w:r>
    </w:p>
    <w:p w:rsidR="00B20BA6" w:rsidRPr="00AF47FA" w:rsidRDefault="00B20BA6" w:rsidP="00AF47FA">
      <w:pPr>
        <w:bidi/>
        <w:spacing w:after="0" w:line="360" w:lineRule="auto"/>
        <w:ind w:left="360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AF47FA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تبصره </w:t>
      </w:r>
      <w:r w:rsidRPr="00AF47FA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>1</w:t>
      </w:r>
      <w:r w:rsidRPr="00AF47FA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 :</w:t>
      </w:r>
      <w:r w:rsidRPr="00AF47FA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پس از حداکثر </w:t>
      </w:r>
      <w:r w:rsidRPr="00AF47FA">
        <w:rPr>
          <w:rFonts w:ascii="Tahoma" w:eastAsia="Times New Roman" w:hAnsi="Tahoma" w:cs="B Nazanin" w:hint="cs"/>
          <w:color w:val="393938"/>
          <w:sz w:val="28"/>
          <w:szCs w:val="28"/>
          <w:rtl/>
        </w:rPr>
        <w:t>دو</w:t>
      </w:r>
      <w:r w:rsidRPr="00AF47FA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هفته از تصویب یا عدم تصویب پروپوزال خود اطلاع یابد.</w:t>
      </w:r>
    </w:p>
    <w:p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 2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در صورت عدم تصویب پروپوزال ، دانشجوموظف است بامراجعه به مدیریت گروه ، حهت تحویل و رفع اشکالات مطرح شده اقدام نماید.</w:t>
      </w:r>
    </w:p>
    <w:p w:rsidR="00B20BA6" w:rsidRPr="00AF47FA" w:rsidRDefault="002C3E2D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6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- شروع تحقیق</w:t>
      </w:r>
      <w:r w:rsidR="00B20BA6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ات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 پس از اطلاع از تاریخ تصویب در شورای </w:t>
      </w:r>
      <w:r w:rsidR="00B20BA6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تحصیلات تکمیلی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 </w:t>
      </w:r>
    </w:p>
    <w:p w:rsidR="00B20BA6" w:rsidRPr="00FC7D4A" w:rsidRDefault="002C3E2D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1F4E79" w:themeColor="accent1" w:themeShade="80"/>
          <w:sz w:val="28"/>
          <w:szCs w:val="28"/>
          <w:rtl/>
        </w:rPr>
      </w:pPr>
      <w:r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lastRenderedPageBreak/>
        <w:t>7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- ارائه </w:t>
      </w:r>
      <w:hyperlink r:id="rId5" w:history="1">
        <w:r w:rsidR="00B20BA6" w:rsidRPr="00AF47FA">
          <w:rPr>
            <w:rFonts w:ascii="Tahoma" w:eastAsia="Times New Roman" w:hAnsi="Tahoma" w:cs="B Nazanin"/>
            <w:color w:val="C45911" w:themeColor="accent2" w:themeShade="BF"/>
            <w:sz w:val="28"/>
            <w:szCs w:val="28"/>
            <w:rtl/>
          </w:rPr>
          <w:t>گزارش پیشرفت کار</w:t>
        </w:r>
      </w:hyperlink>
      <w:r w:rsidR="00B20BA6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پایان نامه به استاد راهنما و</w:t>
      </w:r>
      <w:r w:rsidR="00B20BA6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مدیر گروه.</w:t>
      </w:r>
    </w:p>
    <w:p w:rsid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ق</w:t>
      </w:r>
      <w:r>
        <w:rPr>
          <w:rFonts w:ascii="Tahoma" w:eastAsia="Times New Roman" w:hAnsi="Tahoma" w:cs="B Nazanin"/>
          <w:color w:val="393938"/>
          <w:sz w:val="28"/>
          <w:szCs w:val="28"/>
          <w:rtl/>
        </w:rPr>
        <w:t>بل از دفاع پایان نامه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خود حداقل در 3 دفاع شرکت نماید </w:t>
      </w:r>
      <w:r w:rsidR="003F43CC">
        <w:rPr>
          <w:rFonts w:ascii="Tahoma" w:eastAsia="Times New Roman" w:hAnsi="Tahoma" w:cs="B Nazanin" w:hint="cs"/>
          <w:color w:val="393938"/>
          <w:sz w:val="28"/>
          <w:szCs w:val="28"/>
          <w:rtl/>
        </w:rPr>
        <w:t>.</w:t>
      </w:r>
    </w:p>
    <w:p w:rsidR="00B20BA6" w:rsidRPr="00B20BA6" w:rsidRDefault="002C3E2D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FC7D4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8</w:t>
      </w:r>
      <w:r w:rsidR="00B20BA6" w:rsidRPr="00FC7D4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- پس از پایان تحقیق، </w:t>
      </w:r>
      <w:r w:rsidR="00B20BA6" w:rsidRPr="00FC7D4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>تکمیل</w:t>
      </w:r>
      <w:r w:rsidR="00B20BA6" w:rsidRPr="00FC7D4A">
        <w:rPr>
          <w:rFonts w:ascii="Tahoma" w:eastAsia="Times New Roman" w:hAnsi="Tahoma" w:cs="B Nazanin"/>
          <w:color w:val="2E74B5" w:themeColor="accent1" w:themeShade="BF"/>
          <w:sz w:val="28"/>
          <w:szCs w:val="28"/>
          <w:rtl/>
        </w:rPr>
        <w:t xml:space="preserve"> </w:t>
      </w:r>
      <w:r w:rsidR="00B20BA6" w:rsidRPr="00FC7D4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>فرم آمادگی دفاع ازپایان نامه کارشناسی ارشد</w:t>
      </w:r>
    </w:p>
    <w:p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1 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تاریخ پیشنهادی استاد راهنما قید شده در فرم درخواست تشکیل جلسه دفاع حداقل یکماه پس از تاریخ درخواست باشد.</w:t>
      </w:r>
    </w:p>
    <w:p w:rsidR="00F44779" w:rsidRDefault="00B20BA6" w:rsidP="00FC7D4A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</w:t>
      </w:r>
      <w:r w:rsidR="00F44779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>2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ملزم </w:t>
      </w:r>
      <w:r w:rsidRPr="00F37895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است پذیرش یا چاپ مقاله مستخرج از پایان نامه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خود را پس از تایید مدیر گروه جهت صدور مجوز نهایی قبل از دفاع به </w:t>
      </w:r>
      <w:r w:rsidR="00F44779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تحصیلات تکمیلی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تحویل دهد.</w:t>
      </w:r>
      <w:r w:rsidR="00F44779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دانشجو کلیه مقالات </w:t>
      </w:r>
      <w:r w:rsidR="00F44779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مستخرج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از پایان نامه کارشناسی ارشد خود را باید با نام </w:t>
      </w:r>
      <w:r w:rsidR="00FC7D4A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مؤسسه آموزش عالی جهاد دانشگاهی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ارائه نماید. </w:t>
      </w:r>
    </w:p>
    <w:p w:rsidR="00B20BA6" w:rsidRPr="00B20BA6" w:rsidRDefault="00B20BA6" w:rsidP="00FC7D4A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</w:t>
      </w:r>
      <w:r w:rsidR="00F44779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3 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: 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دانشجو حداکثر </w:t>
      </w:r>
      <w:r w:rsidR="00FC7D4A" w:rsidRPr="00FC7D4A">
        <w:rPr>
          <w:rFonts w:ascii="Tahoma" w:eastAsia="Times New Roman" w:hAnsi="Tahoma" w:cs="B Nazanin" w:hint="cs"/>
          <w:color w:val="FF0000"/>
          <w:sz w:val="28"/>
          <w:szCs w:val="28"/>
          <w:rtl/>
        </w:rPr>
        <w:t>6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 ماه بعد از تاریخ دفاع می</w:t>
      </w:r>
      <w:r w:rsidR="00FC7D4A" w:rsidRPr="00FC7D4A">
        <w:rPr>
          <w:rFonts w:ascii="Tahoma" w:eastAsia="Times New Roman" w:hAnsi="Tahoma" w:cs="B Nazanin" w:hint="cs"/>
          <w:color w:val="FF0000"/>
          <w:sz w:val="28"/>
          <w:szCs w:val="28"/>
          <w:rtl/>
        </w:rPr>
        <w:t xml:space="preserve"> 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تواند چاپ سایر مقالات مستخرج از </w:t>
      </w:r>
      <w:r w:rsidR="00FC7D4A">
        <w:rPr>
          <w:rFonts w:ascii="Tahoma" w:eastAsia="Times New Roman" w:hAnsi="Tahoma" w:cs="B Nazanin" w:hint="cs"/>
          <w:color w:val="FF0000"/>
          <w:sz w:val="28"/>
          <w:szCs w:val="28"/>
          <w:rtl/>
        </w:rPr>
        <w:t xml:space="preserve">پایان نامه 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 خود را تا سقف 2 نمره به </w:t>
      </w:r>
      <w:r w:rsidR="00FC7D4A">
        <w:rPr>
          <w:rFonts w:ascii="Tahoma" w:eastAsia="Times New Roman" w:hAnsi="Tahoma" w:cs="B Nazanin" w:hint="cs"/>
          <w:color w:val="FF0000"/>
          <w:sz w:val="28"/>
          <w:szCs w:val="28"/>
          <w:rtl/>
        </w:rPr>
        <w:t>تحصیلات تکمیلی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 ارائه دهد.</w:t>
      </w:r>
    </w:p>
    <w:p w:rsidR="00B20BA6" w:rsidRPr="00FC7D4A" w:rsidRDefault="002C3E2D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</w:pPr>
      <w:r w:rsidRPr="00FC7D4A">
        <w:rPr>
          <w:rFonts w:ascii="Tahoma" w:eastAsia="Times New Roman" w:hAnsi="Tahoma" w:cs="B Nazanin" w:hint="cs"/>
          <w:color w:val="BF8F00" w:themeColor="accent4" w:themeShade="BF"/>
          <w:sz w:val="28"/>
          <w:szCs w:val="28"/>
          <w:rtl/>
        </w:rPr>
        <w:t>9</w:t>
      </w:r>
      <w:r w:rsidR="00B20BA6"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>- کسب اطلاع از زمان و</w:t>
      </w:r>
      <w:r w:rsidR="00F44779" w:rsidRPr="00FC7D4A">
        <w:rPr>
          <w:rFonts w:ascii="Tahoma" w:eastAsia="Times New Roman" w:hAnsi="Tahoma" w:cs="B Nazanin" w:hint="cs"/>
          <w:color w:val="BF8F00" w:themeColor="accent4" w:themeShade="BF"/>
          <w:sz w:val="28"/>
          <w:szCs w:val="28"/>
          <w:rtl/>
        </w:rPr>
        <w:t xml:space="preserve"> </w:t>
      </w:r>
      <w:r w:rsidR="00B20BA6"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 xml:space="preserve">مکان دقیق دفاع از دفتر </w:t>
      </w:r>
      <w:r w:rsidR="00F44779" w:rsidRPr="00FC7D4A">
        <w:rPr>
          <w:rFonts w:ascii="Tahoma" w:eastAsia="Times New Roman" w:hAnsi="Tahoma" w:cs="B Nazanin" w:hint="cs"/>
          <w:color w:val="BF8F00" w:themeColor="accent4" w:themeShade="BF"/>
          <w:sz w:val="28"/>
          <w:szCs w:val="28"/>
          <w:rtl/>
        </w:rPr>
        <w:t>تحصیلات تکمیلی</w:t>
      </w:r>
    </w:p>
    <w:p w:rsidR="00DC5AEE" w:rsidRPr="00DC5AEE" w:rsidRDefault="00DC5AEE" w:rsidP="00DC5AEE">
      <w:pPr>
        <w:bidi/>
        <w:spacing w:after="0" w:line="360" w:lineRule="auto"/>
        <w:jc w:val="both"/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</w:pPr>
      <w:r w:rsidRPr="00DC5AEE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>پس از دفاع :</w:t>
      </w:r>
    </w:p>
    <w:p w:rsidR="00B20BA6" w:rsidRPr="00FC7D4A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b/>
          <w:bCs/>
          <w:color w:val="BF8F00" w:themeColor="accent4" w:themeShade="BF"/>
          <w:sz w:val="28"/>
          <w:szCs w:val="28"/>
        </w:rPr>
      </w:pPr>
      <w:r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>1</w:t>
      </w:r>
      <w:r w:rsidR="002C3E2D" w:rsidRPr="00FC7D4A">
        <w:rPr>
          <w:rFonts w:ascii="Tahoma" w:eastAsia="Times New Roman" w:hAnsi="Tahoma" w:cs="B Nazanin" w:hint="cs"/>
          <w:color w:val="BF8F00" w:themeColor="accent4" w:themeShade="BF"/>
          <w:sz w:val="28"/>
          <w:szCs w:val="28"/>
          <w:rtl/>
        </w:rPr>
        <w:t>0</w:t>
      </w:r>
      <w:r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 xml:space="preserve">- اصلاح ایرادات مطرح شده درجلسه دفاع </w:t>
      </w:r>
      <w:r w:rsidR="00F37895" w:rsidRPr="00FC7D4A">
        <w:rPr>
          <w:rFonts w:ascii="Tahoma" w:eastAsia="Times New Roman" w:hAnsi="Tahoma" w:cs="B Nazanin" w:hint="cs"/>
          <w:color w:val="BF8F00" w:themeColor="accent4" w:themeShade="BF"/>
          <w:sz w:val="28"/>
          <w:szCs w:val="28"/>
          <w:rtl/>
          <w:lang w:bidi="fa-IR"/>
        </w:rPr>
        <w:t>با</w:t>
      </w:r>
      <w:r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 xml:space="preserve"> </w:t>
      </w:r>
      <w:hyperlink r:id="rId6" w:history="1">
        <w:r w:rsidRPr="00FC7D4A">
          <w:rPr>
            <w:rFonts w:ascii="Tahoma" w:eastAsia="Times New Roman" w:hAnsi="Tahoma" w:cs="B Nazanin"/>
            <w:color w:val="BF8F00" w:themeColor="accent4" w:themeShade="BF"/>
            <w:sz w:val="28"/>
            <w:szCs w:val="28"/>
            <w:rtl/>
          </w:rPr>
          <w:t xml:space="preserve">تایید اصلاحات پس از دفاع </w:t>
        </w:r>
      </w:hyperlink>
      <w:r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 xml:space="preserve">با امضای داوران </w:t>
      </w:r>
      <w:r w:rsidR="00F37895"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>پس از</w:t>
      </w:r>
      <w:r w:rsidR="00DC5AEE" w:rsidRPr="00FC7D4A">
        <w:rPr>
          <w:rFonts w:ascii="Tahoma" w:eastAsia="Times New Roman" w:hAnsi="Tahoma" w:cs="B Nazanin" w:hint="cs"/>
          <w:color w:val="BF8F00" w:themeColor="accent4" w:themeShade="BF"/>
          <w:sz w:val="28"/>
          <w:szCs w:val="28"/>
          <w:rtl/>
        </w:rPr>
        <w:t xml:space="preserve"> </w:t>
      </w:r>
      <w:r w:rsidR="00F37895"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>حداکثر</w:t>
      </w:r>
      <w:r w:rsidR="00F82459" w:rsidRPr="00FC7D4A">
        <w:rPr>
          <w:rFonts w:ascii="Tahoma" w:eastAsia="Times New Roman" w:hAnsi="Tahoma" w:cs="B Nazanin" w:hint="cs"/>
          <w:color w:val="BF8F00" w:themeColor="accent4" w:themeShade="BF"/>
          <w:sz w:val="28"/>
          <w:szCs w:val="28"/>
          <w:rtl/>
        </w:rPr>
        <w:t xml:space="preserve">  </w:t>
      </w:r>
      <w:r w:rsidR="00F37895"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>1 ماه از</w:t>
      </w:r>
      <w:r w:rsidR="00DC5AEE" w:rsidRPr="00FC7D4A">
        <w:rPr>
          <w:rFonts w:ascii="Tahoma" w:eastAsia="Times New Roman" w:hAnsi="Tahoma" w:cs="B Nazanin" w:hint="cs"/>
          <w:color w:val="BF8F00" w:themeColor="accent4" w:themeShade="BF"/>
          <w:sz w:val="28"/>
          <w:szCs w:val="28"/>
          <w:rtl/>
        </w:rPr>
        <w:t xml:space="preserve"> </w:t>
      </w:r>
      <w:r w:rsidR="00F37895" w:rsidRPr="00FC7D4A">
        <w:rPr>
          <w:rFonts w:ascii="Tahoma" w:eastAsia="Times New Roman" w:hAnsi="Tahoma" w:cs="B Nazanin"/>
          <w:color w:val="BF8F00" w:themeColor="accent4" w:themeShade="BF"/>
          <w:sz w:val="28"/>
          <w:szCs w:val="28"/>
          <w:rtl/>
        </w:rPr>
        <w:t>تاریخ دفاع</w:t>
      </w:r>
      <w:r w:rsidRPr="00FC7D4A">
        <w:rPr>
          <w:rFonts w:ascii="Tahoma" w:eastAsia="Times New Roman" w:hAnsi="Tahoma" w:cs="B Nazanin"/>
          <w:b/>
          <w:bCs/>
          <w:color w:val="BF8F00" w:themeColor="accent4" w:themeShade="BF"/>
          <w:sz w:val="28"/>
          <w:szCs w:val="28"/>
          <w:rtl/>
        </w:rPr>
        <w:t xml:space="preserve"> </w:t>
      </w:r>
      <w:r w:rsidR="00DC5AEE" w:rsidRPr="00FC7D4A">
        <w:rPr>
          <w:rFonts w:ascii="Tahoma" w:eastAsia="Times New Roman" w:hAnsi="Tahoma" w:cs="B Nazanin" w:hint="cs"/>
          <w:b/>
          <w:bCs/>
          <w:color w:val="BF8F00" w:themeColor="accent4" w:themeShade="BF"/>
          <w:sz w:val="28"/>
          <w:szCs w:val="28"/>
          <w:rtl/>
        </w:rPr>
        <w:t>و قبل از اقدام برای فارغ التحصیلی</w:t>
      </w:r>
    </w:p>
    <w:p w:rsidR="00DC5AEE" w:rsidRDefault="00DC5AEE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  <w:r w:rsidRPr="00DC5AEE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11- تحویل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یک جلد صحافی شده از پایان نامه به همراه سی دی حاوی فایل</w:t>
      </w:r>
      <w:r w:rsidR="00FC7D4A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های </w:t>
      </w:r>
      <w:r w:rsidRPr="00FC7D4A">
        <w:rPr>
          <w:rFonts w:asciiTheme="majorBidi" w:eastAsia="Times New Roman" w:hAnsiTheme="majorBidi" w:cstheme="majorBidi"/>
          <w:color w:val="393938"/>
          <w:sz w:val="28"/>
          <w:szCs w:val="28"/>
          <w:lang w:bidi="fa-IR"/>
        </w:rPr>
        <w:t>word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و </w:t>
      </w:r>
      <w:r w:rsidRPr="00FC7D4A">
        <w:rPr>
          <w:rFonts w:asciiTheme="majorBidi" w:eastAsia="Times New Roman" w:hAnsiTheme="majorBidi" w:cstheme="majorBidi"/>
          <w:color w:val="393938"/>
          <w:sz w:val="28"/>
          <w:szCs w:val="28"/>
          <w:lang w:bidi="fa-IR"/>
        </w:rPr>
        <w:t>pdf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پروژه و فایل </w:t>
      </w:r>
      <w:proofErr w:type="spellStart"/>
      <w:r w:rsidRPr="00FC7D4A">
        <w:rPr>
          <w:rFonts w:asciiTheme="majorBidi" w:eastAsia="Times New Roman" w:hAnsiTheme="majorBidi" w:cstheme="majorBidi"/>
          <w:color w:val="393938"/>
          <w:sz w:val="28"/>
          <w:szCs w:val="28"/>
          <w:lang w:bidi="fa-IR"/>
        </w:rPr>
        <w:t>ppt</w:t>
      </w:r>
      <w:proofErr w:type="spellEnd"/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مربوط به ارائه پروژه </w:t>
      </w:r>
      <w:r w:rsidR="00223807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و مقالات مستخرج از پایان نامه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به مدیر کل تحصیلات تکمیلی و یک سری نیز برای استاد راهنما</w:t>
      </w:r>
    </w:p>
    <w:p w:rsidR="00FC7D4A" w:rsidRPr="00FC7D4A" w:rsidRDefault="00FC7D4A" w:rsidP="00FC7D4A">
      <w:pPr>
        <w:bidi/>
        <w:spacing w:after="0" w:line="360" w:lineRule="auto"/>
        <w:jc w:val="both"/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</w:pPr>
      <w:r w:rsidRPr="00FC7D4A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تذکر : فایل چکیده در </w:t>
      </w:r>
      <w:r w:rsidRPr="00FC7D4A">
        <w:rPr>
          <w:rFonts w:asciiTheme="majorBidi" w:eastAsia="Times New Roman" w:hAnsiTheme="majorBidi" w:cstheme="majorBidi"/>
          <w:color w:val="FF0000"/>
          <w:sz w:val="28"/>
          <w:szCs w:val="28"/>
          <w:lang w:bidi="fa-IR"/>
        </w:rPr>
        <w:t>CD</w:t>
      </w:r>
      <w:r w:rsidRPr="00FC7D4A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مطابق با فرمت خواسته شده باشد.</w:t>
      </w:r>
    </w:p>
    <w:p w:rsidR="00DC5AEE" w:rsidRPr="00DC5AEE" w:rsidRDefault="00DC5AEE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</w:p>
    <w:p w:rsidR="00E86CED" w:rsidRPr="00B20BA6" w:rsidRDefault="00B20BA6" w:rsidP="00DC5AEE">
      <w:pPr>
        <w:spacing w:after="0" w:line="360" w:lineRule="auto"/>
        <w:jc w:val="both"/>
        <w:rPr>
          <w:rFonts w:cs="B Nazanin"/>
          <w:sz w:val="28"/>
          <w:szCs w:val="28"/>
        </w:rPr>
      </w:pPr>
      <w:r w:rsidRPr="00B20BA6">
        <w:rPr>
          <w:rFonts w:ascii="Tahoma" w:eastAsia="Times New Roman" w:hAnsi="Tahoma" w:cs="B Nazanin"/>
          <w:color w:val="800000"/>
          <w:sz w:val="28"/>
          <w:szCs w:val="28"/>
          <w:rtl/>
        </w:rPr>
        <w:t>.</w:t>
      </w:r>
    </w:p>
    <w:sectPr w:rsidR="00E86CED" w:rsidRPr="00B20BA6" w:rsidSect="00DC5AEE">
      <w:pgSz w:w="11907" w:h="16839" w:code="9"/>
      <w:pgMar w:top="1134" w:right="1440" w:bottom="567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375A"/>
    <w:multiLevelType w:val="hybridMultilevel"/>
    <w:tmpl w:val="6A5A9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6"/>
    <w:rsid w:val="00165DE9"/>
    <w:rsid w:val="00223807"/>
    <w:rsid w:val="00230AF6"/>
    <w:rsid w:val="002C3E2D"/>
    <w:rsid w:val="00393F96"/>
    <w:rsid w:val="003F43CC"/>
    <w:rsid w:val="00536DD6"/>
    <w:rsid w:val="007B5663"/>
    <w:rsid w:val="00834A0D"/>
    <w:rsid w:val="00A445FD"/>
    <w:rsid w:val="00AF47FA"/>
    <w:rsid w:val="00B20BA6"/>
    <w:rsid w:val="00DC5AEE"/>
    <w:rsid w:val="00DF3D5C"/>
    <w:rsid w:val="00E3062C"/>
    <w:rsid w:val="00F37895"/>
    <w:rsid w:val="00F44779"/>
    <w:rsid w:val="00F55AC1"/>
    <w:rsid w:val="00F82459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629804-029B-4E67-9944-F2606FF1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B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BA6"/>
    <w:rPr>
      <w:b/>
      <w:bCs/>
    </w:rPr>
  </w:style>
  <w:style w:type="paragraph" w:styleId="ListParagraph">
    <w:name w:val="List Paragraph"/>
    <w:basedOn w:val="Normal"/>
    <w:uiPriority w:val="34"/>
    <w:qFormat/>
    <w:rsid w:val="00B20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.srbiau.ac.ir/Files/esfahan/marahel-defa-arshad/10%D9%81%D8%B1%D9%85%20%D8%AA%D8%A7%D8%A6%DB%8C%D8%AF%20%D8%A7%D8%B5%D9%84%D8%A7%D8%AD%D8%A7%D8%AA%20%D9%BE%D8%B3%20%D8%A7%D8%B2%20%D8%AF%D9%81%D8%A7%D8%B9%20%D9%86%D9%87%D8%A7%DB%8C%DB%8C--.doc" TargetMode="External"/><Relationship Id="rId5" Type="http://schemas.openxmlformats.org/officeDocument/2006/relationships/hyperlink" Target="http://isf.srbiau.ac.ir/Files/esfahan/%D9%81%D8%B1%D9%85%20%DA%AF%D8%B2%D8%A7%D8%B1%D8%B4%20%D9%BE%D9%8A%D8%B4%D8%B1%D9%81%D8%AA%20%D9%83%D8%A7%D8%B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Atash bahar</dc:creator>
  <cp:keywords/>
  <dc:description/>
  <cp:lastModifiedBy>Admin</cp:lastModifiedBy>
  <cp:revision>16</cp:revision>
  <cp:lastPrinted>2015-10-04T10:37:00Z</cp:lastPrinted>
  <dcterms:created xsi:type="dcterms:W3CDTF">2015-01-11T07:57:00Z</dcterms:created>
  <dcterms:modified xsi:type="dcterms:W3CDTF">2017-05-22T11:12:00Z</dcterms:modified>
</cp:coreProperties>
</file>